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C2" w:rsidRDefault="00F406D9">
      <w:pPr>
        <w:pStyle w:val="2"/>
        <w:shd w:val="clear" w:color="auto" w:fill="auto"/>
        <w:spacing w:line="274" w:lineRule="exact"/>
        <w:ind w:left="11200"/>
        <w:jc w:val="left"/>
      </w:pPr>
      <w:r>
        <w:t>УТВЕРЖДЕНО</w:t>
      </w:r>
    </w:p>
    <w:p w:rsidR="00F037C2" w:rsidRDefault="00F406D9">
      <w:pPr>
        <w:pStyle w:val="2"/>
        <w:shd w:val="clear" w:color="auto" w:fill="auto"/>
        <w:spacing w:line="274" w:lineRule="exact"/>
        <w:ind w:left="11200"/>
        <w:jc w:val="left"/>
      </w:pPr>
      <w:r>
        <w:t>приказом директора МБУ СШ</w:t>
      </w:r>
    </w:p>
    <w:p w:rsidR="00F037C2" w:rsidRDefault="00085D1D">
      <w:pPr>
        <w:pStyle w:val="2"/>
        <w:shd w:val="clear" w:color="auto" w:fill="auto"/>
        <w:spacing w:line="274" w:lineRule="exact"/>
        <w:ind w:left="11200"/>
        <w:jc w:val="left"/>
      </w:pPr>
      <w:r>
        <w:t>«</w:t>
      </w:r>
      <w:r>
        <w:rPr>
          <w:lang w:val="ru-RU"/>
        </w:rPr>
        <w:t>Луч</w:t>
      </w:r>
      <w:r w:rsidR="00F406D9">
        <w:t>» г. Калуги</w:t>
      </w:r>
    </w:p>
    <w:p w:rsidR="00085D1D" w:rsidRDefault="00085D1D" w:rsidP="00085D1D">
      <w:pPr>
        <w:pStyle w:val="2"/>
        <w:shd w:val="clear" w:color="auto" w:fill="auto"/>
        <w:tabs>
          <w:tab w:val="left" w:pos="13422"/>
        </w:tabs>
        <w:spacing w:line="274" w:lineRule="exact"/>
        <w:ind w:left="11200"/>
        <w:jc w:val="left"/>
        <w:rPr>
          <w:lang w:val="ru-RU"/>
        </w:rPr>
      </w:pPr>
      <w:r>
        <w:rPr>
          <w:lang w:val="ru-RU"/>
        </w:rPr>
        <w:t>о</w:t>
      </w:r>
      <w:r w:rsidR="00F406D9">
        <w:t>т</w:t>
      </w:r>
      <w:r>
        <w:rPr>
          <w:lang w:val="ru-RU"/>
        </w:rPr>
        <w:t xml:space="preserve"> «28</w:t>
      </w:r>
      <w:r w:rsidR="00F406D9">
        <w:t>»</w:t>
      </w:r>
      <w:r>
        <w:rPr>
          <w:lang w:val="ru-RU"/>
        </w:rPr>
        <w:t xml:space="preserve"> декабря </w:t>
      </w:r>
      <w:r w:rsidR="00F406D9">
        <w:t xml:space="preserve">2021 г. № </w:t>
      </w:r>
      <w:r>
        <w:rPr>
          <w:lang w:val="ru-RU"/>
        </w:rPr>
        <w:t>243а</w:t>
      </w:r>
    </w:p>
    <w:p w:rsidR="00085D1D" w:rsidRDefault="00085D1D" w:rsidP="00085D1D">
      <w:pPr>
        <w:pStyle w:val="2"/>
        <w:shd w:val="clear" w:color="auto" w:fill="auto"/>
        <w:tabs>
          <w:tab w:val="left" w:pos="15026"/>
        </w:tabs>
        <w:spacing w:line="274" w:lineRule="exact"/>
        <w:jc w:val="center"/>
        <w:rPr>
          <w:b/>
          <w:lang w:val="ru-RU"/>
        </w:rPr>
      </w:pPr>
    </w:p>
    <w:p w:rsidR="00F037C2" w:rsidRPr="00085D1D" w:rsidRDefault="00F406D9" w:rsidP="00085D1D">
      <w:pPr>
        <w:pStyle w:val="2"/>
        <w:shd w:val="clear" w:color="auto" w:fill="auto"/>
        <w:tabs>
          <w:tab w:val="left" w:pos="15026"/>
        </w:tabs>
        <w:spacing w:line="274" w:lineRule="exact"/>
        <w:jc w:val="center"/>
        <w:rPr>
          <w:b/>
          <w:sz w:val="24"/>
          <w:szCs w:val="24"/>
        </w:rPr>
      </w:pPr>
      <w:r w:rsidRPr="00085D1D">
        <w:rPr>
          <w:b/>
          <w:sz w:val="24"/>
          <w:szCs w:val="24"/>
        </w:rPr>
        <w:t>План</w:t>
      </w:r>
    </w:p>
    <w:p w:rsidR="00085D1D" w:rsidRDefault="00F406D9">
      <w:pPr>
        <w:pStyle w:val="21"/>
        <w:shd w:val="clear" w:color="auto" w:fill="auto"/>
        <w:ind w:left="140"/>
        <w:jc w:val="center"/>
        <w:rPr>
          <w:sz w:val="24"/>
          <w:szCs w:val="24"/>
          <w:lang w:val="ru-RU"/>
        </w:rPr>
      </w:pPr>
      <w:r w:rsidRPr="00085D1D">
        <w:rPr>
          <w:sz w:val="24"/>
          <w:szCs w:val="24"/>
        </w:rPr>
        <w:t xml:space="preserve">мероприятий по противодействию коррупции </w:t>
      </w:r>
    </w:p>
    <w:p w:rsidR="00F037C2" w:rsidRPr="00085D1D" w:rsidRDefault="00F406D9">
      <w:pPr>
        <w:pStyle w:val="21"/>
        <w:shd w:val="clear" w:color="auto" w:fill="auto"/>
        <w:ind w:left="140"/>
        <w:jc w:val="center"/>
        <w:rPr>
          <w:sz w:val="24"/>
          <w:szCs w:val="24"/>
          <w:lang w:val="ru-RU"/>
        </w:rPr>
      </w:pPr>
      <w:r w:rsidRPr="00085D1D">
        <w:rPr>
          <w:sz w:val="24"/>
          <w:szCs w:val="24"/>
        </w:rPr>
        <w:t>в муниципальном бюджетном учреждении «Спортивная школа «</w:t>
      </w:r>
      <w:r w:rsidR="00085D1D" w:rsidRPr="00085D1D">
        <w:rPr>
          <w:sz w:val="24"/>
          <w:szCs w:val="24"/>
          <w:lang w:val="ru-RU"/>
        </w:rPr>
        <w:t>Луч</w:t>
      </w:r>
      <w:r w:rsidRPr="00085D1D">
        <w:rPr>
          <w:sz w:val="24"/>
          <w:szCs w:val="24"/>
        </w:rPr>
        <w:t>» города Калуги на 2022-2024 год</w:t>
      </w:r>
    </w:p>
    <w:p w:rsidR="00085D1D" w:rsidRPr="00085D1D" w:rsidRDefault="00085D1D">
      <w:pPr>
        <w:pStyle w:val="21"/>
        <w:shd w:val="clear" w:color="auto" w:fill="auto"/>
        <w:ind w:left="140"/>
        <w:jc w:val="center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8"/>
        <w:gridCol w:w="7440"/>
        <w:gridCol w:w="3418"/>
        <w:gridCol w:w="3182"/>
      </w:tblGrid>
      <w:tr w:rsidR="00F037C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ind w:right="220"/>
            </w:pPr>
            <w:r>
              <w:t>№ 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160"/>
              <w:jc w:val="left"/>
            </w:pPr>
            <w:r>
              <w:t>Наименование мероприятий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Ответственный исполнитель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jc w:val="center"/>
            </w:pPr>
            <w:r>
              <w:t>Срок исполнения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640"/>
              <w:jc w:val="left"/>
            </w:pPr>
            <w: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660"/>
              <w:jc w:val="left"/>
            </w:pPr>
            <w: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1D" w:rsidRDefault="00085D1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120"/>
              <w:jc w:val="left"/>
              <w:rPr>
                <w:lang w:val="ru-RU"/>
              </w:rPr>
            </w:pPr>
          </w:p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120"/>
              <w:jc w:val="left"/>
            </w:pPr>
            <w:r>
              <w:t>1. Меры по правовому обеспечению противодействия коррупции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1.1.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83"/>
              <w:jc w:val="both"/>
            </w:pPr>
            <w:r>
              <w:t>Проведение заседаний комиссии по противодействию коррупции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8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 раз в квартал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1.2.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88" w:lineRule="exact"/>
              <w:ind w:left="83" w:right="108"/>
              <w:jc w:val="both"/>
            </w:pPr>
            <w: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8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1.3.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83" w:right="108"/>
              <w:jc w:val="both"/>
            </w:pPr>
            <w:r>
              <w:t>Организация правового просвещения работников СШ «</w:t>
            </w:r>
            <w:r w:rsidR="00085D1D">
              <w:rPr>
                <w:lang w:val="ru-RU"/>
              </w:rPr>
              <w:t>Луч</w:t>
            </w:r>
            <w:r>
              <w:t>» по антикоррупционной тематике (семинары, тренинги, лекции, совещания)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8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1.4.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83" w:right="108"/>
              <w:jc w:val="left"/>
            </w:pPr>
            <w: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8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По мере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1.5.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83" w:right="108"/>
              <w:jc w:val="both"/>
            </w:pPr>
            <w: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center"/>
            </w:pPr>
            <w:r>
              <w:t>Директор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По факту выявления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01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1.6.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83" w:right="108"/>
              <w:jc w:val="both"/>
            </w:pPr>
            <w:r>
              <w:t>Проведение разъяснительной работы с сотрудниками СШ «</w:t>
            </w:r>
            <w:r w:rsidR="00085D1D">
              <w:rPr>
                <w:lang w:val="ru-RU"/>
              </w:rPr>
              <w:t>Луч</w:t>
            </w:r>
            <w:r>
              <w:t>»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88" w:lineRule="exact"/>
              <w:ind w:left="8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</w:pPr>
            <w:r>
              <w:t>1.7.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83" w:right="108"/>
              <w:jc w:val="both"/>
            </w:pPr>
            <w:r>
              <w:t>Рассмотрение на заседаниях комиссии по противодействию коррупции актов прокурорского реагирования (информации) органов прокуратуры, вынесенных в отношении сотрудников СШ «</w:t>
            </w:r>
            <w:r w:rsidR="00085D1D">
              <w:rPr>
                <w:lang w:val="ru-RU"/>
              </w:rPr>
              <w:t>Луч</w:t>
            </w:r>
            <w:r>
              <w:t>», в связи с нарушением ими норм законодательства о противодействии корруп</w:t>
            </w:r>
            <w:r>
              <w:t>ции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8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>По мере поступления актов прокурорского реагирования (информации)</w:t>
            </w:r>
          </w:p>
        </w:tc>
      </w:tr>
    </w:tbl>
    <w:p w:rsidR="00F037C2" w:rsidRPr="00085D1D" w:rsidRDefault="00F037C2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7440"/>
        <w:gridCol w:w="3413"/>
        <w:gridCol w:w="3178"/>
      </w:tblGrid>
      <w:tr w:rsidR="00F037C2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lastRenderedPageBreak/>
              <w:t>1.8.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78" w:right="113"/>
              <w:jc w:val="both"/>
            </w:pPr>
            <w:r>
              <w:t>Организация работы по выявлению случаев возникновения конфликта интересов, одной из сторон являются сотрудники СШ «</w:t>
            </w:r>
            <w:r w:rsidR="00085D1D">
              <w:rPr>
                <w:lang w:val="ru-RU"/>
              </w:rPr>
              <w:t>Луч</w:t>
            </w:r>
            <w:r>
              <w:t>», принятие предусмотренных законодательством Российской Федерации мер по предотвращению и урегулированию конфликта интересов и мер отв</w:t>
            </w:r>
            <w:r>
              <w:t>етственности к сотрудникам, не урегулировавшим конфликт интересов, а также по преданию гласности каждого конфликта интересов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88" w:lineRule="exact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В течение года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1.9.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3"/>
              <w:jc w:val="both"/>
            </w:pPr>
            <w:r>
              <w:t>Организация работы по уведомлению сотрудниками СШ «</w:t>
            </w:r>
            <w:r w:rsidR="00085D1D">
              <w:rPr>
                <w:lang w:val="ru-RU"/>
              </w:rPr>
              <w:t>Луч</w:t>
            </w:r>
            <w:r>
              <w:t>» в случае обращения в целях склонения сотрудников к совершению коррупционных правонарушений и проверки сведений, содержащихся в указанных обращениях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В течение года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1.10.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3"/>
              <w:jc w:val="both"/>
            </w:pPr>
            <w:r>
              <w:t>Рассмотрение уведомлений об обращениях в целях склонения сотрудников к совершению коррупционных правонарушений и проверка сведений, содержащихся в указанных обращениях, поступивших от сотрудников СШ «</w:t>
            </w:r>
            <w:r w:rsidR="00085D1D">
              <w:rPr>
                <w:lang w:val="ru-RU"/>
              </w:rPr>
              <w:t>Луч</w:t>
            </w:r>
            <w:r>
              <w:t>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В течение года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1D" w:rsidRDefault="00085D1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  <w:jc w:val="left"/>
              <w:rPr>
                <w:lang w:val="ru-RU"/>
              </w:rPr>
            </w:pPr>
          </w:p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  <w:jc w:val="left"/>
            </w:pPr>
            <w:r>
              <w:t>2. Организационные, штатные и материально-технические меры обеспечения противодействия и профилактики коррупции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2.1.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78" w:right="113"/>
              <w:jc w:val="both"/>
            </w:pPr>
            <w:r>
              <w:t>Проведение оценки коррупционных рисков в целях выявления сфер деятельности, наиболее подтвержденных таким рискам, и разработки соответствующих антикоррупционных мер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Ежегодно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2.2.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78" w:right="113"/>
              <w:jc w:val="both"/>
            </w:pPr>
            <w:r>
              <w:t>Актуализация информации по вопросам противодействия коррупции на информационном стенде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Постоянно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2.3.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3"/>
              <w:jc w:val="both"/>
            </w:pPr>
            <w:r>
              <w:t>Размещение плана мероприятий по противодействию коррупции на официальном сайте Учреждения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100"/>
              <w:jc w:val="center"/>
            </w:pPr>
            <w:r>
              <w:t>В течение пяти рабочих дней после утверждения плана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2.4.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3"/>
              <w:jc w:val="both"/>
            </w:pPr>
            <w:r>
              <w:t>Обеспечение работы и постоянного обновления антикоррупционной информации на официальном сайте в сети Интернет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1D" w:rsidRDefault="00085D1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980"/>
              <w:jc w:val="left"/>
              <w:rPr>
                <w:rStyle w:val="22"/>
                <w:b/>
                <w:lang w:val="ru-RU"/>
              </w:rPr>
            </w:pPr>
          </w:p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980"/>
              <w:jc w:val="left"/>
            </w:pPr>
            <w:r w:rsidRPr="00085D1D">
              <w:rPr>
                <w:rStyle w:val="22"/>
                <w:b/>
              </w:rPr>
              <w:t>3.</w:t>
            </w:r>
            <w:r>
              <w:t xml:space="preserve"> Организация взаимодействия с правоохранительными органами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3.1.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tabs>
                <w:tab w:val="left" w:pos="7024"/>
              </w:tabs>
              <w:spacing w:line="254" w:lineRule="exact"/>
              <w:ind w:left="78" w:right="113"/>
              <w:jc w:val="both"/>
            </w:pPr>
            <w:r>
              <w:t>Поддержание контакта с правоохранительными органами об обмене информацией, касающейся проявлений коррупции в Учреждении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По мере необходимости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8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3.2.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tabs>
                <w:tab w:val="left" w:pos="7024"/>
              </w:tabs>
              <w:spacing w:line="250" w:lineRule="exact"/>
              <w:ind w:left="78" w:right="113"/>
              <w:jc w:val="both"/>
            </w:pPr>
            <w:r>
              <w:t>Беседы сотрудников правоохранительных органов на общих собраниях трудового коллектива, тренерских советах с информацией о коррупционной обстановке в Учреждении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По мере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3.3.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tabs>
                <w:tab w:val="left" w:pos="7024"/>
              </w:tabs>
              <w:spacing w:line="250" w:lineRule="exact"/>
              <w:ind w:left="78" w:right="113"/>
              <w:jc w:val="both"/>
            </w:pPr>
            <w:r>
              <w:t>Информирование правоохранительных органов о выявленных фактах коррупции в Учреждении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По мере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1D" w:rsidRDefault="00085D1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60"/>
              <w:jc w:val="left"/>
              <w:rPr>
                <w:lang w:val="ru-RU"/>
              </w:rPr>
            </w:pPr>
          </w:p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60"/>
              <w:jc w:val="left"/>
            </w:pPr>
            <w:r>
              <w:t>4. Организация взаимодействия с родителями (законными представителями) и посетителями учреждения</w:t>
            </w:r>
          </w:p>
        </w:tc>
      </w:tr>
      <w:tr w:rsidR="00F037C2" w:rsidTr="00085D1D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4.1.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3"/>
              <w:jc w:val="both"/>
            </w:pPr>
            <w:r>
              <w:t>Экспертиза поступивших жалоб и обращений граждан на действия (бездействия) сотрудников Учреждения по фактам коррупции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r>
              <w:t>По мере необходимости</w:t>
            </w:r>
          </w:p>
        </w:tc>
      </w:tr>
    </w:tbl>
    <w:p w:rsidR="00F037C2" w:rsidRDefault="00F037C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7445"/>
        <w:gridCol w:w="3413"/>
        <w:gridCol w:w="3178"/>
      </w:tblGrid>
      <w:tr w:rsidR="00F037C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lastRenderedPageBreak/>
              <w:t>4.2.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Размещение на официальном сайте Учреждения нормативно правовых актов и иных материалов по антикоррупционной политике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Заместитель директора по СП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 мере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4.3.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Обеспечение личного приема граждан администрацией Учреждения по вопросам противодействия коррупции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 мере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4.4.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 мере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4.5.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Контроль за недопущением фактов неправомерного взимания денежных средств с родителей (законных представителей) занимающихся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1D" w:rsidRDefault="00085D1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  <w:rPr>
                <w:lang w:val="ru-RU"/>
              </w:rPr>
            </w:pPr>
          </w:p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5. 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5.1.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Осуществление контроля за соблюдением требований, установленных Федеральным законом от 05 апреля 2013 №44-ФЗ «О контрактной с</w:t>
            </w:r>
            <w:r>
              <w:t>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5.2.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9" w:lineRule="exact"/>
              <w:ind w:left="78" w:right="118"/>
              <w:jc w:val="both"/>
            </w:pPr>
            <w:r>
              <w:t>Осуществление контроля за использованием бюджетных и внебюджетных средств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5.3.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78" w:right="118"/>
              <w:jc w:val="both"/>
            </w:pPr>
            <w:r>
              <w:t>Обеспечение контроля за соблюдением порядка оказания платных услуг и иной приносящей доход деятельности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5.4.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Осуществление контроля за соблюдением сохранности имущества Учреждения, его цельного и эффективного использования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120"/>
              <w:jc w:val="center"/>
            </w:pPr>
            <w:r>
              <w:t>Директор, заведующим хозяйством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27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5.5.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78" w:right="118"/>
              <w:jc w:val="both"/>
            </w:pPr>
            <w:r>
              <w:t>Своевременное размещение заказов и обеспечение контроля за выполнением принятых контрактных обязательств и прозрачностью процедур закупок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120"/>
              <w:jc w:val="center"/>
            </w:pPr>
            <w:r>
              <w:t>Лица, ответственные за своевременное размещение заказов на поставки товаров выполнение принятых контрактных обязательств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Постоянно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1D" w:rsidRDefault="00085D1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300"/>
              <w:jc w:val="left"/>
              <w:rPr>
                <w:lang w:val="ru-RU"/>
              </w:rPr>
            </w:pPr>
          </w:p>
          <w:p w:rsidR="00F037C2" w:rsidRDefault="00F406D9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300"/>
              <w:jc w:val="left"/>
            </w:pPr>
            <w:r>
              <w:t>6. Обучение и информирование работников о мерах по противодействию и профилактике коррупции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6.1.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Организация обучения и повышения квалификации для лиц, наделенных полномочиями в области противодействия и профилактики коррупции в Учреждении, в сфере противодействия и профилактики коррупции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  <w:jc w:val="center"/>
            </w:pPr>
            <w:r>
              <w:t>По мере возможности и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02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6.2.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Организация обучение и повышения квалификации для лиц реализующих полномочия Учреждения в качестве заказчика в рамках Федерального закона №44-ФЗ «О контрактной системе в сфере закупок товаров, работ, услуг для обеспечения государственных и муниципальных ну</w:t>
            </w:r>
            <w:r>
              <w:t>жд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Директор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  <w:jc w:val="center"/>
            </w:pPr>
            <w:r>
              <w:t>По мере возможности и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10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6.3.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0" w:lineRule="exact"/>
              <w:ind w:left="78" w:right="118"/>
              <w:jc w:val="both"/>
            </w:pPr>
            <w:r>
              <w:t>Проведение разъяснительной работы с работниками Учреждения о недопущении поведения, которое может восприниматься окружающими, как предложение дачи взятки, либо как согласие принять взятку или как просьба о даче взятки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88" w:lineRule="exact"/>
              <w:ind w:left="12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 мере необходимости</w:t>
            </w:r>
          </w:p>
        </w:tc>
      </w:tr>
      <w:tr w:rsidR="00F037C2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6.4.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54" w:lineRule="exact"/>
              <w:ind w:left="78" w:right="118"/>
              <w:jc w:val="both"/>
            </w:pPr>
            <w:r>
              <w:t>Организация индивидуального консультирования работников по вопросам применения (соблюдения) антикоррупционных процедур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7C2" w:rsidRDefault="00F406D9" w:rsidP="00085D1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По мере необходимости</w:t>
            </w:r>
          </w:p>
        </w:tc>
      </w:tr>
    </w:tbl>
    <w:p w:rsidR="00F037C2" w:rsidRDefault="00F037C2">
      <w:pPr>
        <w:rPr>
          <w:sz w:val="2"/>
          <w:szCs w:val="2"/>
        </w:rPr>
      </w:pPr>
    </w:p>
    <w:sectPr w:rsidR="00F037C2" w:rsidSect="00085D1D">
      <w:type w:val="continuous"/>
      <w:pgSz w:w="16837" w:h="11905" w:orient="landscape"/>
      <w:pgMar w:top="653" w:right="418" w:bottom="284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6D9" w:rsidRDefault="00F406D9" w:rsidP="00F037C2">
      <w:r>
        <w:separator/>
      </w:r>
    </w:p>
  </w:endnote>
  <w:endnote w:type="continuationSeparator" w:id="0">
    <w:p w:rsidR="00F406D9" w:rsidRDefault="00F406D9" w:rsidP="00F0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6D9" w:rsidRDefault="00F406D9"/>
  </w:footnote>
  <w:footnote w:type="continuationSeparator" w:id="0">
    <w:p w:rsidR="00F406D9" w:rsidRDefault="00F406D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37C2"/>
    <w:rsid w:val="00085D1D"/>
    <w:rsid w:val="00F037C2"/>
    <w:rsid w:val="00F4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37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37C2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F03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4"/>
    <w:rsid w:val="00F037C2"/>
  </w:style>
  <w:style w:type="character" w:customStyle="1" w:styleId="20">
    <w:name w:val="Основной текст (2)_"/>
    <w:basedOn w:val="a0"/>
    <w:link w:val="21"/>
    <w:rsid w:val="00F03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 (2) + Не полужирный"/>
    <w:basedOn w:val="20"/>
    <w:rsid w:val="00F037C2"/>
    <w:rPr>
      <w:b/>
      <w:bCs/>
      <w:spacing w:val="0"/>
    </w:rPr>
  </w:style>
  <w:style w:type="paragraph" w:customStyle="1" w:styleId="2">
    <w:name w:val="Основной текст2"/>
    <w:basedOn w:val="a"/>
    <w:link w:val="a4"/>
    <w:rsid w:val="00F037C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F037C2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AAB0-A24D-4233-BED9-F8F493BA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2022-03-24T13:14:00Z</dcterms:created>
  <dcterms:modified xsi:type="dcterms:W3CDTF">2022-03-24T13:30:00Z</dcterms:modified>
</cp:coreProperties>
</file>