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EC" w:rsidRDefault="00766963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963" w:rsidRDefault="00766963"/>
    <w:p w:rsidR="00766963" w:rsidRDefault="00766963"/>
    <w:p w:rsidR="00766963" w:rsidRDefault="00766963"/>
    <w:p w:rsidR="0083114C" w:rsidRPr="0083114C" w:rsidRDefault="0083114C" w:rsidP="00831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14C">
        <w:rPr>
          <w:rFonts w:ascii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1.Настоящие Положение определяет порядок и основание перевода, отчисления и </w:t>
      </w:r>
      <w:proofErr w:type="gramStart"/>
      <w:r w:rsidRPr="0083114C">
        <w:rPr>
          <w:rFonts w:ascii="Times New Roman" w:hAnsi="Times New Roman" w:cs="Times New Roman"/>
          <w:sz w:val="24"/>
          <w:szCs w:val="24"/>
        </w:rPr>
        <w:t>восстановления</w:t>
      </w:r>
      <w:proofErr w:type="gramEnd"/>
      <w:r w:rsidRPr="0083114C">
        <w:rPr>
          <w:rFonts w:ascii="Times New Roman" w:hAnsi="Times New Roman" w:cs="Times New Roman"/>
          <w:sz w:val="24"/>
          <w:szCs w:val="24"/>
        </w:rPr>
        <w:t xml:space="preserve"> занимающихся и спортсменов в МБУ СШ  «Луч» г. Калуги (далее - учреждение).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2. Положение разработано с целью обеспечения реализации и соблюдения, конституционных прав граждан, реализации государственной политики в области физической культуры и спорта.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3. Положение о порядке и основаниях перевода, отчисления и </w:t>
      </w:r>
      <w:proofErr w:type="gramStart"/>
      <w:r w:rsidRPr="0083114C">
        <w:rPr>
          <w:rFonts w:ascii="Times New Roman" w:hAnsi="Times New Roman" w:cs="Times New Roman"/>
          <w:sz w:val="24"/>
          <w:szCs w:val="24"/>
        </w:rPr>
        <w:t>восстановления</w:t>
      </w:r>
      <w:proofErr w:type="gramEnd"/>
      <w:r w:rsidRPr="0083114C">
        <w:rPr>
          <w:rFonts w:ascii="Times New Roman" w:hAnsi="Times New Roman" w:cs="Times New Roman"/>
          <w:sz w:val="24"/>
          <w:szCs w:val="24"/>
        </w:rPr>
        <w:t xml:space="preserve"> занимающихся и спортсменов в учреждение осуществляется в соответствии с: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Законом «О физической культуре и спорте в РФ»;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Уставом учреждения;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Дополнительными общеобразовательными программами, программами по организации и проведению спортивно-оздоровительной работы по развитию физической культуры и спорта среди различных групп населения, программами спортивной подготовки по видам спорта;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настоящим локальным актом.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14C" w:rsidRPr="0083114C" w:rsidRDefault="0083114C" w:rsidP="00831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14C">
        <w:rPr>
          <w:rFonts w:ascii="Times New Roman" w:hAnsi="Times New Roman" w:cs="Times New Roman"/>
          <w:b/>
          <w:sz w:val="24"/>
          <w:szCs w:val="24"/>
        </w:rPr>
        <w:t>II. Порядок и основания перевода занимающихся/спортсменов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1. Перевод занимающихся/спортсменов в другие физкультурно-спортивные организации производится администрацией учреждения при условии прохождения обучения /спортивной подготовки не менее одного года.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2. Для рассмотрения вопроса перехода в другую организацию занимающийся/спортсмен (родитель, законный представитель от имени ребенка младше 14 лет) предоставляет: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14C">
        <w:rPr>
          <w:rFonts w:ascii="Times New Roman" w:hAnsi="Times New Roman" w:cs="Times New Roman"/>
          <w:sz w:val="24"/>
          <w:szCs w:val="24"/>
        </w:rPr>
        <w:t xml:space="preserve">Личное заявление о переводе на имя директора, в котором указывает: организацию, в которую переходит; мотивы перехода; согласие родителей несовершеннолетнего, либо подпись об ознакомлении с заявлением; </w:t>
      </w:r>
      <w:proofErr w:type="gramEnd"/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Копию заявления в организацию, в которую он переводится;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Служебную записку тренера, в группе которого числится подавший заявление занимающийся/спортсмен;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Ходатайство о переводе от организации, в которую данный занимающийся/спортсмен переводится.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3. Администрация учреждения вправе запрашивать в образовательных и спортивных организациях все документы, необходимые для решения конкретного </w:t>
      </w:r>
      <w:proofErr w:type="gramStart"/>
      <w:r w:rsidRPr="0083114C">
        <w:rPr>
          <w:rFonts w:ascii="Times New Roman" w:hAnsi="Times New Roman" w:cs="Times New Roman"/>
          <w:sz w:val="24"/>
          <w:szCs w:val="24"/>
        </w:rPr>
        <w:t>вопроса</w:t>
      </w:r>
      <w:proofErr w:type="gramEnd"/>
      <w:r w:rsidRPr="0083114C">
        <w:rPr>
          <w:rFonts w:ascii="Times New Roman" w:hAnsi="Times New Roman" w:cs="Times New Roman"/>
          <w:sz w:val="24"/>
          <w:szCs w:val="24"/>
        </w:rPr>
        <w:t xml:space="preserve"> по переводу занимающегося, а в случае не предоставления запрашиваемых документов в двухнедельный срок со дня подачи заявления о переводе и принимать решение на основании имеющихся документов по собственному усмотрению.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4. Администрация информирует о своѐм решении путем непосредственного вручения копии приказа о переводе занимающегося /спортсмена в другую спортивную организацию.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5. Перевод в учреждение из другой спортивной организации осуществляется при наличии вакантных мест приѐма.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>6. Приѐ</w:t>
      </w:r>
      <w:proofErr w:type="gramStart"/>
      <w:r w:rsidRPr="0083114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3114C">
        <w:rPr>
          <w:rFonts w:ascii="Times New Roman" w:hAnsi="Times New Roman" w:cs="Times New Roman"/>
          <w:sz w:val="24"/>
          <w:szCs w:val="24"/>
        </w:rPr>
        <w:t xml:space="preserve"> лиц переводом из другой организации осуществляется при предоставлении следующих документов: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Личное заявление о </w:t>
      </w:r>
      <w:proofErr w:type="gramStart"/>
      <w:r w:rsidRPr="0083114C">
        <w:rPr>
          <w:rFonts w:ascii="Times New Roman" w:hAnsi="Times New Roman" w:cs="Times New Roman"/>
          <w:sz w:val="24"/>
          <w:szCs w:val="24"/>
        </w:rPr>
        <w:t>приѐме</w:t>
      </w:r>
      <w:proofErr w:type="gramEnd"/>
      <w:r w:rsidRPr="0083114C">
        <w:rPr>
          <w:rFonts w:ascii="Times New Roman" w:hAnsi="Times New Roman" w:cs="Times New Roman"/>
          <w:sz w:val="24"/>
          <w:szCs w:val="24"/>
        </w:rPr>
        <w:t xml:space="preserve"> на имя директора, в котором указывает: организацию, в которую переходит занимающийся/спортсмен; мотивы перехода; согласие родителей несовершеннолетнего, либо подпись с ознакомлении с заявлением; имеющийся разряд или звание по виду спорта;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Медицинскую справку из врачебно-физкультурного диспансера с разрешением заниматься в спортивной школе по виду спорта;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Квалификационную зачѐтную книжку с выполнением разрядных требований;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Предоставление копии выполнения нормативных требований к этапу подготовки в соответствии с программой обучения;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Копия приказа об отчислении из Спортивной школы.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7. В случае не предоставления документов, перечисленных в п. 12 вопрос о переводе в учреждение не рассматривается.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14C" w:rsidRPr="0083114C" w:rsidRDefault="0083114C" w:rsidP="00831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14C">
        <w:rPr>
          <w:rFonts w:ascii="Times New Roman" w:hAnsi="Times New Roman" w:cs="Times New Roman"/>
          <w:b/>
          <w:sz w:val="24"/>
          <w:szCs w:val="24"/>
        </w:rPr>
        <w:t>III. Отчисление занимающихся/спортсменов</w:t>
      </w:r>
    </w:p>
    <w:p w:rsidR="0083114C" w:rsidRPr="0083114C" w:rsidRDefault="0083114C" w:rsidP="0083114C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83114C">
        <w:rPr>
          <w:sz w:val="24"/>
          <w:szCs w:val="24"/>
        </w:rPr>
        <w:t xml:space="preserve">Отчисление занимающихся/спортсменов на любом этапе многолетней подготовке производится: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По добровольному желанию прекратить обучение в спортивной школе или по заявлению родителей (законных представителей);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заключения, запрещающего занятия по виду спорта;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В связи с переводом в другое учебно-спортивное учреждение;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3а систематические пропуски 50% и более тренировочных занятий за месяц без уважительной причины;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3а невыполнение требований по повышению теоретической, общей и специальной физической подготовки, совершенствованию спортивного мастерства, выполнению тренировочных планов и программ;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За невыполнение установленных контрольно-переводных нормативов, индивидуальных планов подготовки к соревнованиям и участия в них;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За несоблюдение спортивного режима и гигиенических требований; </w:t>
      </w: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За проявления неуважения чести и личного достоинства тренеров, занимающихся/спортсменов, работников учреждения;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За совершение противоправных действий, грубых и неоднократных нарушений правил поведения;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За грубейшие нарушения внутреннего распорядка и техники безопасности;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За использование методов и применение веществ, способствующих повышению работоспособности и запрещенных для использования решениями Международного олимпийского комитета, иных соответствующих международных спортивных организаций;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3а препятствие проведению допингового контроля;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3а несоблюдение требований врачебного контроля, не прохождение в установленном порядке медицинских и комплексных обследований;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За нарушение внутреннего распорядка занимающихся/спортсменов Спортивной школы. </w:t>
      </w:r>
    </w:p>
    <w:p w:rsidR="0083114C" w:rsidRPr="0083114C" w:rsidRDefault="0083114C" w:rsidP="0083114C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83114C">
        <w:rPr>
          <w:sz w:val="24"/>
          <w:szCs w:val="24"/>
        </w:rPr>
        <w:t xml:space="preserve">Отчисление занимающихся/спортсменов производится: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На основании решения Тренерского Совета спортивной школы;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По личному заявлению занимающегося /спортсмена или родителей (законных представителей);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По заявлению (ходатайству) тренера с указанием причины.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3. Отчисление может производиться по окончанию этапа подготовки или в течение тренировочного года.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4. Не допускается отчисление занимающихся/спортсменов во время болезни.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lastRenderedPageBreak/>
        <w:t>5. Занимающийся/спортсмен, освоивший только часть программы, не прошедший итоговую аттестацию по неуважительной причине или получившие неудовлетворительные результаты, отчисленный из спортивной школы, может получить справку об обучении (о периоде обучения) установленного школой образца.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14C" w:rsidRPr="0083114C" w:rsidRDefault="0083114C" w:rsidP="00831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 </w:t>
      </w:r>
      <w:r w:rsidRPr="0083114C">
        <w:rPr>
          <w:rFonts w:ascii="Times New Roman" w:hAnsi="Times New Roman" w:cs="Times New Roman"/>
          <w:b/>
          <w:sz w:val="24"/>
          <w:szCs w:val="24"/>
        </w:rPr>
        <w:t>IV. Порядок и основания восстановления занимающихся/спортсменов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1. Занимающиеся/спортсмены, отчисленные из учреждения по собственной инициативе до завершения освоения программы, имеют право на восстановление для обучения в течение пяти лет после отчисления при наличии вакантных мест. </w:t>
      </w:r>
    </w:p>
    <w:p w:rsidR="0083114C" w:rsidRPr="0083114C" w:rsidRDefault="0083114C" w:rsidP="00831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 xml:space="preserve">2. Основанием для восстановления являются: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письменное заявление занимающегося/спортсмена или родителей (законных представителей) о приеме;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Медицинская справка из врачебно-физкультурного диспансера с разрешением заниматься в спортивной школе по виду спорта;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sym w:font="Symbol" w:char="F02D"/>
      </w:r>
      <w:r w:rsidRPr="0083114C">
        <w:rPr>
          <w:rFonts w:ascii="Times New Roman" w:hAnsi="Times New Roman" w:cs="Times New Roman"/>
          <w:sz w:val="24"/>
          <w:szCs w:val="24"/>
        </w:rPr>
        <w:t xml:space="preserve"> выполнение контрольных нормативов, соответствующих периоду обучения при восстановлении. </w:t>
      </w:r>
    </w:p>
    <w:p w:rsidR="0083114C" w:rsidRPr="0083114C" w:rsidRDefault="0083114C" w:rsidP="0083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4C">
        <w:rPr>
          <w:rFonts w:ascii="Times New Roman" w:hAnsi="Times New Roman" w:cs="Times New Roman"/>
          <w:sz w:val="24"/>
          <w:szCs w:val="24"/>
        </w:rPr>
        <w:t>3. Восстановление осуществляется приказом директора учреждения.</w:t>
      </w: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963" w:rsidRPr="0083114C" w:rsidRDefault="00766963" w:rsidP="00831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66963" w:rsidRPr="0083114C" w:rsidSect="003F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D5EFE"/>
    <w:multiLevelType w:val="hybridMultilevel"/>
    <w:tmpl w:val="3022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963"/>
    <w:rsid w:val="003F08EC"/>
    <w:rsid w:val="00734A40"/>
    <w:rsid w:val="00766963"/>
    <w:rsid w:val="0083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11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2021-11-04T08:53:00Z</dcterms:created>
  <dcterms:modified xsi:type="dcterms:W3CDTF">2021-11-04T08:58:00Z</dcterms:modified>
</cp:coreProperties>
</file>