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5F" w:rsidRDefault="008F49E5" w:rsidP="008F49E5">
      <w:pPr>
        <w:ind w:left="-142"/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9E5" w:rsidRDefault="008F49E5"/>
    <w:p w:rsidR="008F49E5" w:rsidRDefault="008F49E5"/>
    <w:p w:rsidR="008F49E5" w:rsidRDefault="008F49E5"/>
    <w:p w:rsidR="008F49E5" w:rsidRDefault="008F49E5"/>
    <w:p w:rsidR="008F49E5" w:rsidRDefault="008F49E5"/>
    <w:p w:rsidR="008F49E5" w:rsidRDefault="008F49E5"/>
    <w:p w:rsidR="008F49E5" w:rsidRDefault="008F49E5"/>
    <w:p w:rsidR="008F49E5" w:rsidRDefault="008F49E5" w:rsidP="008F49E5">
      <w:pPr>
        <w:shd w:val="clear" w:color="auto" w:fill="FFFFFF"/>
        <w:spacing w:line="276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1. Основные положения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Правовая основа Настоящее положение разработано в соответствии: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Федеральным законом от 4 декабря 2007г. №329-ФЗ «О физической культуре и спорте в Российской Федерации»;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Уставом МБУ СШ  «Луч»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Калуги;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регламентирует содержание и порядок проведения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администрацией.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Общие положения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— главный источник информации для диагностики состояния образовательного процесса, основных результатов деятельности СШ.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Под </w:t>
      </w:r>
      <w:proofErr w:type="spellStart"/>
      <w:r>
        <w:rPr>
          <w:sz w:val="24"/>
          <w:szCs w:val="24"/>
        </w:rPr>
        <w:t>внутришкольным</w:t>
      </w:r>
      <w:proofErr w:type="spellEnd"/>
      <w:r>
        <w:rPr>
          <w:sz w:val="24"/>
          <w:szCs w:val="24"/>
        </w:rPr>
        <w:t xml:space="preserve"> контролем понимается проведение членами администрации СШ  наблюдений, обследований, осуществляемых в порядке руководства, и контроля в пределах своей компетенции за соблюдением сотрудниками СШ  законодательных и иных нормативно-правовых актов РФ, Калужской области, города Калуги, школы в области физической культуры и спорта.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Процедуре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предшествует инструктирование должностных лиц по вопросам его проведения.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Положение о </w:t>
      </w:r>
      <w:proofErr w:type="spellStart"/>
      <w:r>
        <w:rPr>
          <w:sz w:val="24"/>
          <w:szCs w:val="24"/>
        </w:rPr>
        <w:t>внутришкольном</w:t>
      </w:r>
      <w:proofErr w:type="spellEnd"/>
      <w:r>
        <w:rPr>
          <w:sz w:val="24"/>
          <w:szCs w:val="24"/>
        </w:rPr>
        <w:t xml:space="preserve"> контроле утверждается тренерским советом, имеющим право вносить в него изменения и дополнения. 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Цели и задачи </w:t>
      </w:r>
      <w:proofErr w:type="spellStart"/>
      <w:r>
        <w:rPr>
          <w:b/>
          <w:sz w:val="24"/>
          <w:szCs w:val="24"/>
        </w:rPr>
        <w:t>внутришкольного</w:t>
      </w:r>
      <w:proofErr w:type="spellEnd"/>
      <w:r>
        <w:rPr>
          <w:b/>
          <w:sz w:val="24"/>
          <w:szCs w:val="24"/>
        </w:rPr>
        <w:t xml:space="preserve"> контроля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Целями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являются: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>— совершенствование деятельности СШ;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— повышение педагогического профессионализма тренеров;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улучшения качества тренировочного процесса в СШ.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3.2.Задачи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осуществление контроля над исполнением законодательства в области физической культуры и спорта;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выявление случаев нарушений и неисполнения законодательных и иных нормативно-правовых актов, принятие мер по их пресечению;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анализ причин, лежащих в основе нарушений, принятие мер по их предупреждению;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анализ и экспертная оценка эффективности результатов деятельности тренеров;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изучение результатов деятельности, выявление положительных и отрицательных тенденций в организации тренировочного процесса и разработка на этой основе предложений по распространению опыта и устранению негативных тенденций;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оказание методической помощи тренерам в процессе контроля. 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Функции и методы </w:t>
      </w:r>
      <w:proofErr w:type="spellStart"/>
      <w:r>
        <w:rPr>
          <w:b/>
          <w:sz w:val="24"/>
          <w:szCs w:val="24"/>
        </w:rPr>
        <w:t>внутришкольного</w:t>
      </w:r>
      <w:proofErr w:type="spellEnd"/>
      <w:r>
        <w:rPr>
          <w:b/>
          <w:sz w:val="24"/>
          <w:szCs w:val="24"/>
        </w:rPr>
        <w:t xml:space="preserve"> контроля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>4.1. Функции: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информационно-аналитическая;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контрольно-диагностическая;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коррективно-регулятивная.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Методы контроля над деятельностью тренера: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анкетирование;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социальный опрос;</w:t>
      </w:r>
      <w:proofErr w:type="gramEnd"/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результаты деятельности обучающихся на занятиях; </w:t>
      </w:r>
      <w:proofErr w:type="gramEnd"/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мониторинг;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наблюдение;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изучение документации;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беседа.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Методы контроля над результатами деятельности занимающихся/спортсменов: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наблюдение;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тестирование;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анкетирование;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sym w:font="Symbol" w:char="002D"/>
      </w:r>
      <w:r>
        <w:rPr>
          <w:sz w:val="24"/>
          <w:szCs w:val="24"/>
        </w:rPr>
        <w:t xml:space="preserve"> проверка документации. 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Направления деятельности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СШ  и (или) по его поручению заместители директора или инструкторы-методисты вправе осуществлять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результатов деятельности сотрудников по вопросам: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соблюдения законодательства РФ в области физической культуре и спорта;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осуществления государственной политики в области физической культуры и спорта;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использования финансовых и материальных сре</w:t>
      </w:r>
      <w:proofErr w:type="gramStart"/>
      <w:r>
        <w:rPr>
          <w:sz w:val="24"/>
          <w:szCs w:val="24"/>
        </w:rPr>
        <w:t>дств в с</w:t>
      </w:r>
      <w:proofErr w:type="gramEnd"/>
      <w:r>
        <w:rPr>
          <w:sz w:val="24"/>
          <w:szCs w:val="24"/>
        </w:rPr>
        <w:t xml:space="preserve">оответствии с нормативами;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использования методического обеспечения в тренировочном процессе;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реализации утвержденных программ и тренировочных планов, соблюдения утвержденных графиков;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соблюдения устава, правил внутреннего трудового распорядка и иных локальных актов СШ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соблюдения порядка проведения промежуточной аттестации занимающихся /спортсменов и текущего контроля;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другим вопросам в рамках компетенции директора школы. 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Оценка деятельности тренера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деятельности тренера в ходе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учитывается: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выполнение программ в полном объеме (прохождение материала, проведение контрольно-переводного тестирования и др.);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уровень знаний, физической и технической подготовленности занимающихся /спортсменов, динамика роста их результатов;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степень самостоятельности занимающихся /спортсменов;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использование современных методов и подходов в тренировочном и воспитательном процессе;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совместная деятельность тренера и занимающихся /спортсменов;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умение отбирать содержимое материала и обобщать передовой опыт (подбор дополнительной литературы, информации и другого материала, направленного на улучшение тренировочного процесса);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умение анализировать ситуации, самостоятельно контролировать результаты деятельности и на основе полученных результатов корректировать свою деятельность, формы и методы работы; 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Организация </w:t>
      </w:r>
      <w:proofErr w:type="spellStart"/>
      <w:r>
        <w:rPr>
          <w:b/>
          <w:sz w:val="24"/>
          <w:szCs w:val="24"/>
        </w:rPr>
        <w:t>внутришкольного</w:t>
      </w:r>
      <w:proofErr w:type="spellEnd"/>
      <w:r>
        <w:rPr>
          <w:b/>
          <w:sz w:val="24"/>
          <w:szCs w:val="24"/>
        </w:rPr>
        <w:t xml:space="preserve"> контроля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может осуществляться в виде плановых или оперативных проверок, мониторинга, проведения административных работ.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7.1.1.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в виде плановых проверок осуществляется в соответствии с утвержденным планом, который обеспечивает периодичность и исключает нерациональное дублирование в организации проверок. Он доводится до членов коллектива в начале тренировочного года.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7.1.2.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занимающихся/спортсменов и их родителей или других граждан, организаций, урегулирования конфликтных ситуаций в отношениях между участниками тренировочного процесса.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7.1.3.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тренировочного процесса для эффективного решения задач управления качеством спортивной подготовки (результаты деятельности, состояние здоровья детей, результативность спортивной подготовки, исполнительная дисциплина, методическое обеспечение, диагностика тренерского мастерства и т.д.).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7.1.4.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в виде административной работы осуществляется </w:t>
      </w:r>
      <w:r>
        <w:rPr>
          <w:sz w:val="24"/>
          <w:szCs w:val="24"/>
        </w:rPr>
        <w:lastRenderedPageBreak/>
        <w:t xml:space="preserve">директором школы или его заместителями с целью проверки успешности тренировочного процесса в рамках текущего контроля и контрольно-переводных испытаний занимающихся /спортсменов.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7.2.Виды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предварительный</w:t>
      </w:r>
      <w:proofErr w:type="gramEnd"/>
      <w:r>
        <w:rPr>
          <w:sz w:val="24"/>
          <w:szCs w:val="24"/>
        </w:rPr>
        <w:t xml:space="preserve"> - предварительное знакомство;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текущий</w:t>
      </w:r>
      <w:proofErr w:type="gramEnd"/>
      <w:r>
        <w:rPr>
          <w:sz w:val="24"/>
          <w:szCs w:val="24"/>
        </w:rPr>
        <w:t xml:space="preserve"> - непосредственное наблюдение за тренировочным процессом;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итоговый - изучение результатов работы СШ, тренера за год. </w:t>
      </w:r>
      <w:proofErr w:type="gramEnd"/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7.3.Формы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Административный;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Фронтальный;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Персональный;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Тематический.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7.4.Правила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proofErr w:type="spellStart"/>
      <w:r>
        <w:rPr>
          <w:sz w:val="24"/>
          <w:szCs w:val="24"/>
        </w:rPr>
        <w:t>внутришкольный</w:t>
      </w:r>
      <w:proofErr w:type="spellEnd"/>
      <w:r>
        <w:rPr>
          <w:sz w:val="24"/>
          <w:szCs w:val="24"/>
        </w:rPr>
        <w:t xml:space="preserve"> контроль осуществляет директор или заместитель по спортивной работе, инструкторы-методисты отделения или другие специалисты;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в качестве экспертов к участию во </w:t>
      </w:r>
      <w:proofErr w:type="spellStart"/>
      <w:r>
        <w:rPr>
          <w:sz w:val="24"/>
          <w:szCs w:val="24"/>
        </w:rPr>
        <w:t>внутришкольном</w:t>
      </w:r>
      <w:proofErr w:type="spellEnd"/>
      <w:r>
        <w:rPr>
          <w:sz w:val="24"/>
          <w:szCs w:val="24"/>
        </w:rPr>
        <w:t xml:space="preserve"> контроле могут привлекаться сторонние (компетентные) организации и отдельные специалисты;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план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определяет вопросы конкретной проверки и должен обеспечить достаточную информированность и сравнимость результатов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для подготовки итогового документа по отдельным разделам деятельности школы;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продолжительность тематических или комплексных проверок не должна превышать 10 дней с посещением не более 5 тренировочных занятий и других мероприятий;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сотрудники, проводящие контроль, имеют право запрашивать необходимую информацию, изучать документацию, относящуюся к предмету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при обнаружении в ходе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нарушений законодательства Российской Федерации в области физической культуры и спорта, о них сообщается директору СШОР;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при проведении планового контроля не требуется дополнительного предупреждения тренера, если в месячном плане указаны сроки контроля. В отдельных случаях директор и его заместитель по спортивной работе могут посещать занятия тренера без предварительного предупреждения;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при проведении оперативных проверок педагогический работник предупреждается не менее чем за 1 день до посещения;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7.5.Основания для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заявление тренера на аттестацию;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плановый контроль;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проверка состояния дел для подготовки управленческих решений;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обращение физических и юридических лиц по поводу нарушений в области физической культуры и спорта.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Результаты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оформляются в виде аналитической справки, протокола, справки о результатах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контроля, доклада о состоянии дел по проверяемому вопросу или иной формы, установленной в школе. Информация о результатах доводится до работников СШОР в течение 7 дней с момента завершения проверки. При этом они вправе сделать запись в итоговом материале о несогласии с результатами контроля в целом или по отдельным фактам.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в зависимости от его формы, целей и задач, а также с учетом реального положения дел: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проводятся заседания тренерского совета, производственные совещания, рабочие совещания с тренерским составом;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сделанные замечания и предложения фиксируются в документации;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результаты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могут учитываться при проведении аттестации, но не являются основанием для заключения экспертной группы.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7.7.Директор школы по результатам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принимает следующие решения: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об издании соответствующего приказа;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об обсуждении итоговых материалов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коллегиальным органом;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>— о проведении повторного контроля с привлечением определенных специалистов (экспертов);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— о привлечении к дисциплинарной ответственности должностных лиц;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о поощрении работников; — иные решения в пределах своей компетенции.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 О результатах проверки сведений, изложенных в обращениях занимающихся /спортсменов, их родителей, а также в обращениях и запросах других граждан и организаций, сообщается им в установленном порядке и в установленные сроки.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7.9. Основными документами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являются: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общий план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СШ;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-протоколы проверок. </w:t>
      </w:r>
    </w:p>
    <w:p w:rsidR="008F49E5" w:rsidRDefault="008F49E5" w:rsidP="008F4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Права должностного лица, осуществляющего </w:t>
      </w:r>
      <w:proofErr w:type="spellStart"/>
      <w:r>
        <w:rPr>
          <w:b/>
          <w:sz w:val="24"/>
          <w:szCs w:val="24"/>
        </w:rPr>
        <w:t>внутришкольный</w:t>
      </w:r>
      <w:proofErr w:type="spellEnd"/>
      <w:r>
        <w:rPr>
          <w:b/>
          <w:sz w:val="24"/>
          <w:szCs w:val="24"/>
        </w:rPr>
        <w:t xml:space="preserve"> контроль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Привлечение к контролю других специалистов для проведения качественного анализа деятельности проверяемого тренера.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Использование текстов, анкет, согласованных с психологом.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По итогам проверки - внесение предложений о поощрении тренера, о направлении его на курсы повышения квалификации.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Перенесение сроков проверки по просьбе </w:t>
      </w:r>
      <w:proofErr w:type="gramStart"/>
      <w:r>
        <w:rPr>
          <w:sz w:val="24"/>
          <w:szCs w:val="24"/>
        </w:rPr>
        <w:t>проверяемого</w:t>
      </w:r>
      <w:proofErr w:type="gramEnd"/>
      <w:r>
        <w:rPr>
          <w:sz w:val="24"/>
          <w:szCs w:val="24"/>
        </w:rPr>
        <w:t xml:space="preserve">, но не более чем на месяц.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Использование результатов проверки для освещения деятельности учреждения. </w:t>
      </w:r>
    </w:p>
    <w:p w:rsidR="008F49E5" w:rsidRDefault="008F49E5" w:rsidP="008F4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Рекомендации по итогам </w:t>
      </w:r>
      <w:proofErr w:type="gramStart"/>
      <w:r>
        <w:rPr>
          <w:sz w:val="24"/>
          <w:szCs w:val="24"/>
        </w:rPr>
        <w:t>проверки изучения опыта работы тренера</w:t>
      </w:r>
      <w:proofErr w:type="gramEnd"/>
      <w:r>
        <w:rPr>
          <w:sz w:val="24"/>
          <w:szCs w:val="24"/>
        </w:rPr>
        <w:t xml:space="preserve">. </w:t>
      </w:r>
    </w:p>
    <w:p w:rsidR="008F49E5" w:rsidRDefault="008F49E5" w:rsidP="008F49E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9. Ответственность должностного лица, осуществляющего </w:t>
      </w:r>
      <w:proofErr w:type="spellStart"/>
      <w:r>
        <w:rPr>
          <w:b/>
          <w:sz w:val="24"/>
          <w:szCs w:val="24"/>
        </w:rPr>
        <w:t>внутришкольный</w:t>
      </w:r>
      <w:proofErr w:type="spellEnd"/>
      <w:r>
        <w:rPr>
          <w:b/>
          <w:sz w:val="24"/>
          <w:szCs w:val="24"/>
        </w:rPr>
        <w:t xml:space="preserve"> контроль</w:t>
      </w:r>
    </w:p>
    <w:p w:rsidR="008F49E5" w:rsidRDefault="008F49E5" w:rsidP="008F49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Проверяющий</w:t>
      </w:r>
      <w:proofErr w:type="gramEnd"/>
      <w:r>
        <w:rPr>
          <w:sz w:val="24"/>
          <w:szCs w:val="24"/>
        </w:rPr>
        <w:t xml:space="preserve"> несет ответственность за: </w:t>
      </w:r>
    </w:p>
    <w:p w:rsidR="008F49E5" w:rsidRDefault="008F49E5" w:rsidP="008F49E5">
      <w:pPr>
        <w:rPr>
          <w:sz w:val="24"/>
          <w:szCs w:val="24"/>
        </w:rPr>
      </w:pPr>
      <w:r>
        <w:rPr>
          <w:sz w:val="24"/>
          <w:szCs w:val="24"/>
        </w:rPr>
        <w:t xml:space="preserve"> 9.1. Тактичное отношение к проверяемому работнику во время проведения контрольных мероприятий.</w:t>
      </w:r>
    </w:p>
    <w:p w:rsidR="008F49E5" w:rsidRDefault="008F49E5" w:rsidP="008F49E5">
      <w:pPr>
        <w:rPr>
          <w:sz w:val="24"/>
          <w:szCs w:val="24"/>
        </w:rPr>
      </w:pPr>
      <w:r>
        <w:rPr>
          <w:sz w:val="24"/>
          <w:szCs w:val="24"/>
        </w:rPr>
        <w:t xml:space="preserve"> 9.2. Качественную подготовку к проведению проверки.</w:t>
      </w:r>
    </w:p>
    <w:p w:rsidR="008F49E5" w:rsidRDefault="008F49E5" w:rsidP="008F49E5">
      <w:pPr>
        <w:rPr>
          <w:sz w:val="24"/>
          <w:szCs w:val="24"/>
        </w:rPr>
      </w:pPr>
      <w:r>
        <w:rPr>
          <w:sz w:val="24"/>
          <w:szCs w:val="24"/>
        </w:rPr>
        <w:t xml:space="preserve"> 9.3. Ознакомление тренера с итогами проверки до вынесения на широкое обсуждение. 9.4. Срыв сроков проведения проверки. </w:t>
      </w:r>
    </w:p>
    <w:p w:rsidR="008F49E5" w:rsidRDefault="008F49E5" w:rsidP="008F49E5">
      <w:pPr>
        <w:rPr>
          <w:sz w:val="24"/>
          <w:szCs w:val="24"/>
        </w:rPr>
      </w:pPr>
      <w:r>
        <w:rPr>
          <w:sz w:val="24"/>
          <w:szCs w:val="24"/>
        </w:rPr>
        <w:t xml:space="preserve">9.5. Качество проведения анализа деятельности тренера. </w:t>
      </w:r>
    </w:p>
    <w:p w:rsidR="008F49E5" w:rsidRDefault="008F49E5" w:rsidP="008F49E5">
      <w:pPr>
        <w:rPr>
          <w:sz w:val="24"/>
          <w:szCs w:val="24"/>
        </w:rPr>
      </w:pPr>
      <w:r>
        <w:rPr>
          <w:sz w:val="24"/>
          <w:szCs w:val="24"/>
        </w:rPr>
        <w:t>9.6. Доказательность выводов по итогам проверки.</w:t>
      </w:r>
    </w:p>
    <w:p w:rsidR="008F49E5" w:rsidRDefault="008F49E5"/>
    <w:p w:rsidR="008F49E5" w:rsidRDefault="008F49E5"/>
    <w:p w:rsidR="008F49E5" w:rsidRDefault="008F49E5"/>
    <w:p w:rsidR="008F49E5" w:rsidRDefault="008F49E5"/>
    <w:p w:rsidR="008F49E5" w:rsidRDefault="008F49E5"/>
    <w:p w:rsidR="008F49E5" w:rsidRDefault="008F49E5"/>
    <w:sectPr w:rsidR="008F49E5" w:rsidSect="008F49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9E5"/>
    <w:rsid w:val="005B585F"/>
    <w:rsid w:val="008F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1591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2021-11-04T09:00:00Z</dcterms:created>
  <dcterms:modified xsi:type="dcterms:W3CDTF">2021-11-04T09:03:00Z</dcterms:modified>
</cp:coreProperties>
</file>