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AF" w:rsidRDefault="003838B3" w:rsidP="003838B3">
      <w:r>
        <w:rPr>
          <w:noProof/>
        </w:rPr>
        <w:drawing>
          <wp:inline distT="0" distB="0" distL="0" distR="0">
            <wp:extent cx="6390005" cy="87940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B3" w:rsidRDefault="003838B3"/>
    <w:p w:rsidR="003838B3" w:rsidRDefault="003838B3"/>
    <w:p w:rsidR="003838B3" w:rsidRDefault="003838B3"/>
    <w:p w:rsidR="003838B3" w:rsidRPr="00B400EA" w:rsidRDefault="003838B3" w:rsidP="003838B3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B400EA">
        <w:rPr>
          <w:b/>
          <w:sz w:val="24"/>
          <w:szCs w:val="24"/>
        </w:rPr>
        <w:lastRenderedPageBreak/>
        <w:t>I. Общие положения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1. Методические объединения являются совещательным органом школы, объединяющим тренеров по отделениям, действующим на общественных началах для рассмотрения основных вопросов тренировочного процесса занимающихся и спортсменов в спортивной школе (в дальнейшем - МО). МО создается при наличии не менее трех тренеров на отделении.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2. В состав каждого МО входят все тренеры соответствующего отделения.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3. На заседаниях МО могут присутствовать директор, заместители директора, инструкторы-методисты, другой административный персонал, представители Совета спортивной школы, Родительского комитета.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>4. Основными задачами МО являются: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организация спортивной, методической, оздоровительной работы на отделении;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решение спорных вопросов, связанных с тренировочным процессом;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повышение квалификации тренерского состава;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повышение педагогического мастерства тренеров;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применение передовых технологий в практике работы тренеров;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изучение, обобщение и распространение опыта лучших тренеров.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5. МО работает по плану, утвержденному директором учреждения.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6. Заседания МО созываются, как правило, один раз в месяц, в соответствии с графиком работы.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7. Решения МО принимаются большинством голосов. При равном количестве голосов решающим является голос председателя МО.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8. МО избирает из своего состава председателя. Как правило, это старший тренер отделения, но по желанию тренеров председатель может быть избран из числа тренеров отделения путем голосования. 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9. МО избирает из своего состава секретаря, который ведет протоколы заседаний МО. </w:t>
      </w:r>
    </w:p>
    <w:p w:rsidR="003838B3" w:rsidRDefault="003838B3" w:rsidP="003838B3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3838B3" w:rsidRPr="00B400EA" w:rsidRDefault="003838B3" w:rsidP="003838B3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B400EA">
        <w:rPr>
          <w:b/>
          <w:sz w:val="24"/>
          <w:szCs w:val="24"/>
        </w:rPr>
        <w:t>II. Содержание и основные формы работы МО</w:t>
      </w:r>
    </w:p>
    <w:p w:rsidR="003838B3" w:rsidRPr="00B400EA" w:rsidRDefault="003838B3" w:rsidP="003838B3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B400EA">
        <w:rPr>
          <w:sz w:val="24"/>
          <w:szCs w:val="24"/>
        </w:rPr>
        <w:t xml:space="preserve">МО в соответствии со своими задачами: </w:t>
      </w:r>
    </w:p>
    <w:p w:rsidR="003838B3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организует планирование спортивной, методической, оздоровительной работы на отделении;                                  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заслушивает информацию и отчеты тренеров;                                                                                                                           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планирует календарь спортивных соревнований на год;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принимает решение о формировании и подготовке сборной команды города и области и ее выступлении на соревнованиях городского, областного, всероссийского и международного уровня;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рекомендует к участию в тренировочных сборах перспективных спортсменов;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осуществляет сотрудничество с тренерами других спортивных школ, городов, регионов.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анализирует выполнение спортивных программ;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организует семинары, лекции, консультации для тренеров;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изучает и обобщает передовой тренерский опыт, организует работу по написанию рефератов по темам самообразования тренеров;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</w:t>
      </w: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представляет для рассмотрения в коллектив рекомендации, методические работы тренеров;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вовлекает в изучение тренерского опыта творчески работающих тренеров;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sym w:font="Symbol" w:char="F02D"/>
      </w:r>
      <w:r w:rsidRPr="00B400EA">
        <w:rPr>
          <w:sz w:val="24"/>
          <w:szCs w:val="24"/>
        </w:rPr>
        <w:t xml:space="preserve"> стимулирует и своевременно оценивает эффективность нововведений в тренерскую деятельность.</w:t>
      </w:r>
    </w:p>
    <w:p w:rsidR="003838B3" w:rsidRPr="00B400EA" w:rsidRDefault="003838B3" w:rsidP="003838B3">
      <w:pPr>
        <w:numPr>
          <w:ilvl w:val="0"/>
          <w:numId w:val="1"/>
        </w:numPr>
        <w:shd w:val="clear" w:color="auto" w:fill="FFFFFF"/>
        <w:ind w:left="0"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Старшие тренеры на методических советах </w:t>
      </w:r>
      <w:proofErr w:type="gramStart"/>
      <w:r w:rsidRPr="00B400EA">
        <w:rPr>
          <w:sz w:val="24"/>
          <w:szCs w:val="24"/>
        </w:rPr>
        <w:t>отчитываются о</w:t>
      </w:r>
      <w:proofErr w:type="gramEnd"/>
      <w:r w:rsidRPr="00B400EA">
        <w:rPr>
          <w:sz w:val="24"/>
          <w:szCs w:val="24"/>
        </w:rPr>
        <w:t xml:space="preserve"> проделанной работе МО два раз в год. </w:t>
      </w:r>
    </w:p>
    <w:p w:rsidR="003838B3" w:rsidRPr="00B400EA" w:rsidRDefault="003838B3" w:rsidP="003838B3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B400EA">
        <w:rPr>
          <w:b/>
          <w:sz w:val="24"/>
          <w:szCs w:val="24"/>
        </w:rPr>
        <w:t>III. Права и ответственность МО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>1. МО имеет право: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- приглашать специалистов различного профиля, консультантов для выработки </w:t>
      </w:r>
      <w:r w:rsidRPr="00B400EA">
        <w:rPr>
          <w:sz w:val="24"/>
          <w:szCs w:val="24"/>
        </w:rPr>
        <w:lastRenderedPageBreak/>
        <w:t>рекомендаций с рассмотрением их на МО;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 - принимать решение по спорным вопросам, входящим в его компетенцию;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- обращаться к администрации Учреждения для утверждения принятых решений в течение недельного срока;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- запрашивать у администрации Учреждения информацию, необходимую для текущей работы;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2. МО </w:t>
      </w:r>
      <w:proofErr w:type="gramStart"/>
      <w:r w:rsidRPr="00B400EA">
        <w:rPr>
          <w:sz w:val="24"/>
          <w:szCs w:val="24"/>
        </w:rPr>
        <w:t>ответственен</w:t>
      </w:r>
      <w:proofErr w:type="gramEnd"/>
      <w:r w:rsidRPr="00B400EA">
        <w:rPr>
          <w:sz w:val="24"/>
          <w:szCs w:val="24"/>
        </w:rPr>
        <w:t xml:space="preserve"> за: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- выполнение плана работы; - рекомендации по командированию спортсменов на соревнования;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- проведение заседаний совета и своевременную подготовку соответствующей документации. </w:t>
      </w:r>
    </w:p>
    <w:p w:rsidR="003838B3" w:rsidRPr="00B400EA" w:rsidRDefault="003838B3" w:rsidP="003838B3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B400EA">
        <w:rPr>
          <w:b/>
          <w:sz w:val="24"/>
          <w:szCs w:val="24"/>
        </w:rPr>
        <w:t>IV. Документация МО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1. Заседания МО оформляются протоколом. Протоколы подписываются председателем и секретарем МО.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 xml:space="preserve">2. Нумерация протоколов ведется от начала тренировочного года. </w:t>
      </w:r>
    </w:p>
    <w:p w:rsidR="003838B3" w:rsidRPr="00B400EA" w:rsidRDefault="003838B3" w:rsidP="003838B3">
      <w:pPr>
        <w:shd w:val="clear" w:color="auto" w:fill="FFFFFF"/>
        <w:ind w:firstLine="567"/>
        <w:rPr>
          <w:sz w:val="24"/>
          <w:szCs w:val="24"/>
        </w:rPr>
      </w:pPr>
      <w:r w:rsidRPr="00B400EA">
        <w:rPr>
          <w:sz w:val="24"/>
          <w:szCs w:val="24"/>
        </w:rPr>
        <w:t>3. План работы хранится у заместителя директора по научной и методической работе, протоколы заседаний МО хранятся у председателя МО</w:t>
      </w: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838B3" w:rsidRPr="00B400EA" w:rsidRDefault="003838B3" w:rsidP="003838B3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838B3" w:rsidRPr="00B400EA" w:rsidRDefault="003838B3" w:rsidP="003838B3">
      <w:pPr>
        <w:ind w:firstLine="567"/>
        <w:rPr>
          <w:sz w:val="24"/>
          <w:szCs w:val="24"/>
        </w:rPr>
      </w:pPr>
    </w:p>
    <w:p w:rsidR="003838B3" w:rsidRDefault="003838B3" w:rsidP="003838B3">
      <w:pPr>
        <w:ind w:firstLine="567"/>
      </w:pPr>
    </w:p>
    <w:sectPr w:rsidR="003838B3" w:rsidSect="003838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1D2F"/>
    <w:multiLevelType w:val="hybridMultilevel"/>
    <w:tmpl w:val="F36E85E2"/>
    <w:lvl w:ilvl="0" w:tplc="C4EADC7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8B3"/>
    <w:rsid w:val="000B10AF"/>
    <w:rsid w:val="0038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8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8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2021-11-04T09:08:00Z</dcterms:created>
  <dcterms:modified xsi:type="dcterms:W3CDTF">2021-11-04T09:12:00Z</dcterms:modified>
</cp:coreProperties>
</file>