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5E" w:rsidRDefault="00A72FFE" w:rsidP="00A72FFE">
      <w:r>
        <w:rPr>
          <w:noProof/>
        </w:rPr>
        <w:drawing>
          <wp:inline distT="0" distB="0" distL="0" distR="0">
            <wp:extent cx="6210300" cy="85467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FE" w:rsidRDefault="00A72FFE"/>
    <w:p w:rsidR="00A72FFE" w:rsidRDefault="00A72FFE"/>
    <w:p w:rsidR="00A72FFE" w:rsidRDefault="00A72FFE"/>
    <w:p w:rsidR="00A72FFE" w:rsidRDefault="00A72FFE"/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о Родительском комитете муниципального бюджетного учреждения «Спортивная школа «Луч» города Калуги (далее – Учреждение) разработано в соответствии с действующим законодательством РФ в области физической культуры и спорта, Уставом Учреждения.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Положение регламентирует отношения между Учреждением и родительской общественностью – родителями (законными представителями) несовершеннолетних занимающихся/спортсменов Учреждения и определяет структуру, срок полномочий, компетенцию, порядок формирования и деятельности Родительского комитета, порядок принятия решения и их исполнения.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Родительский комитет является органом общественного самоуправления и работает в тесном контакте с администрацией, тренерским советом и другими органами самоуправления Учреждения.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Родительский комитет создан в целях учета мнения родителей (законных представителей) несовершеннолетних по вопросам управления Учреждением и при принятии локальных нормативных актов Учреждения, затрагивающих их права и законные интересы, а также оказания помощи тренерскому коллективу в воспитании и обучении занимающихся/спортсменов, обеспечения единства требований к ним.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proofErr w:type="gramStart"/>
      <w:r>
        <w:rPr>
          <w:sz w:val="24"/>
          <w:szCs w:val="24"/>
        </w:rPr>
        <w:t xml:space="preserve">Основными задачами Родительского комитета являются: - совершенствование условий для осуществления тренировочного процесса, охраны жизни и здоровья занимающихся/спортсменов и свободного развития личности; - защита законных прав и интересов занимающихся/спортсменов; - организация и проведение общешкольных мероприятий; - сотрудничество с органами управления Учреждения, администрацией по вопросам совершенствования тренировочного процесса, организации внеурочного времени занимающихся/спортсменов; - участие в укреплении материально-технической базы Учреждения. </w:t>
      </w:r>
      <w:proofErr w:type="gramEnd"/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В своей деятельности Родительский комитет руководствуется Конвенцией ООН о правах ребенка, действующим законодательством РФ в области физической культуры и спорта, Уставом Учреждения, иными локальными нормативными актами Учреждения и настоящим Положением. 1.7. Настоящее Положение вступает в силу с момента его утверждения и действует до замены его новым Положением.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Порядок формирования и состав Родительского комитета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Родительский комитет формируется из родителей по отделениям (один родитель от отделения по видам спорта) ежегодно, не позднее 20 сентября текущего года.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 состав Родительского комитета обязательно входит представитель администрации с правом решающего голоса.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С правом совещательного голоса или без такого права в состав Родительского комитета могут входить представители Учредителя, общественных организаций, тренеры. Необходимость их приглашения определяется председателем Родительского комитета в зависимости от повестки дня заседаний.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По решению Родительского комитета в его состав могут быть приглашены и включены граждане, чья профессиональная и (или) общественная деятельность, знания, возможности и опыт могут содействовать работе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Руководит деятельностью Родительского комитета председатель, избранный на заседании Родительского комитета открытым голосованием простым большинством голосов. Из своего </w:t>
      </w:r>
      <w:r>
        <w:rPr>
          <w:sz w:val="24"/>
          <w:szCs w:val="24"/>
        </w:rPr>
        <w:lastRenderedPageBreak/>
        <w:t xml:space="preserve">состава члены Родительского комитета избирают секретаря.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Председатель и секретарь Родительского комитета, как и другие члены Родительского комитета, работают на общественных началах и ведут всю документацию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По собственному желанию или по представлению председателя любой член Родительского комитета может досрочно выйти из его состава. В таком случае в состав Родительского комитета автоматически включается вновь избранный представитель родителей (законных представителей) несовершеннолетних занимающихся/спортсменов от соответствующего отделения.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Полномочия. Права. Ответственность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Родительский комитет в соответствии с Уставом Учреждения имеет следующие полномочия: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содействует обеспечению оптимальных условий для организации тренировочного процесса;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проводит разъяснительную и консультативную работу среди родителей (законных представителей) занимающихся/спортсменов об их правах и обязанностях;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оказывает содействие в проведении общешкольных мероприятий;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рассматривает обращения в свой адрес, а также обращения по вопросам, отнесенным настоящим положением к компетенции Родительского комитета, по поручению директора;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согласовывает локальные акты по вопросам, затрагивающим права и законные интересы несовершеннолетних занимающихся/спортсменов;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принимает участие в организации безопасных условий осуществления тренировочного процесса, соблюдения санитарно-гигиенических правил и норм;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делегирует представителей в состав комиссии по урегулированию споров между участниками образовательных отношений;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взаимодействует с органами самоуправления Учреждения по вопросам проведения общешкольных мероприятий и другим вопросам, относящимся к компетенции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Родительский комитет может рассмотреть и другие вопросы жизнедеятельности Учреждения, выходящие за рамки его полномочий, если уполномоченные на то лица или органы передадут ему данные полномочия.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В соответствии с компетенцией, установленной настоящим Положением, Родительский комитет имеет право: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вносить предложения администрации, органам самоуправления Учреждения и получать информацию о результатах их рассмотрения;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инициировать обсуждение внепланового вопроса, касающегося деятельности Учреждения, если его предложение поддержит не менее 20 % присутствующих членов Родительского комитета;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обращаться за разъяснениями в учреждения и организации;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заслушивать и получать информацию от администрации, его органов самоуправления;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вызывать на свои заседания родителей (законных представителей) занимающихся/спортсменов;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принимать участие в обсуждении локальных актов, по вопросам, входящим в его компетенцию;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давать разъяснения и принимать меры по рассматриваемым обращениям;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выносить общественное порицание родителям, уклоняющимся от воспитания детей в семье;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поощрять родителей (законных представителей) занимающихся за активную работу в Родительском комитете, оказание помощи в проведении общешкольных мероприятий и т.д.;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постоянные или временные комиссии под руководством членов Родительского комитета для исполнения своих функций;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председатель Родительского комитета может присутствовать (с последующим информированием Родительского комитета) на отдельных заседаниях тренерского совета, других органов самоуправления по вопросам, относящимся к компетенции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Родительский комитет отвечает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: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выполнение решений, рекомендаций Родительского комитета;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качественное принятие решений в соответствии с действующим законодательством;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бездействие отдельных членов Родительского комитета или всего Родительского комитета;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члены Родительского комитета, не принимающие участия в его работе, по представлению председателя Родительского комитета могут быть отозваны.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работы Родительского комитета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Родительский комитет собирается на заседания не реже одного раза в полугодие по мере необходимости.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Заседание считается правомочным, если на его заседании присутствует 2/3 численного состава членов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Заседание Родительского комитета ведет, как правило, председатель Родительского комитета. Секретарь Родительского комитета ведет делопроизводство, связанное с деятельностью Родительского комитета, осуществляет подготовку его заседаний, сдает документацию в архив по завершению работы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При рассмотрении вопросов, связанных с занимающимися/спортсменами, присутствие родителей (законных представителей) на заседании Родительского комитета обязательно.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Решения Родительского комитета, принятые в пределах его полномочий и в соответствии с законодательством, являются рекомендательными и доводятся до сведения администрации Учреждения.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Администрация Учреждения в месячный срок должна рассмотреть решение Родительского комитета, принять по ним соответствующее решение и сообщить о нем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Делопроизводство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Организационно-техническое и документальное обеспечение деятельности Родительского комитета, а также информирование членов Родительского комитета о вопросах, включѐнных в повестку дня, о дате, времени и месте проведения заседания осуществляется секретарѐм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Делопроизводство Родительского комитета ведѐтся в соответствии с законодательством.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Заседания Родительского комитета оформляются протоколом, в котором фиксируется ход обсуждения вопросов, предложения и замечания членов Родительского комитета. Протоколы подписываются председателем и секретарем Родительского комитета. </w:t>
      </w:r>
    </w:p>
    <w:p w:rsidR="00A72FFE" w:rsidRDefault="00A72FFE" w:rsidP="00A72FFE">
      <w:pPr>
        <w:shd w:val="clear" w:color="auto" w:fill="FFFFFF"/>
        <w:tabs>
          <w:tab w:val="left" w:pos="2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5.4. В соответствии с установленным порядком документация Родительского комитета сдается в архив.</w:t>
      </w:r>
    </w:p>
    <w:sectPr w:rsidR="00A72FFE" w:rsidSect="00A72F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FE"/>
    <w:rsid w:val="006A105E"/>
    <w:rsid w:val="00A7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2021-11-04T09:32:00Z</dcterms:created>
  <dcterms:modified xsi:type="dcterms:W3CDTF">2021-11-04T09:35:00Z</dcterms:modified>
</cp:coreProperties>
</file>