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E" w:rsidRDefault="00A72FFE" w:rsidP="00A72FFE">
      <w:r>
        <w:rPr>
          <w:noProof/>
        </w:rPr>
        <w:drawing>
          <wp:inline distT="0" distB="0" distL="0" distR="0">
            <wp:extent cx="6210300" cy="85467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FE" w:rsidRDefault="00A72FFE"/>
    <w:p w:rsidR="00A72FFE" w:rsidRDefault="00A72FFE"/>
    <w:p w:rsidR="00A72FFE" w:rsidRDefault="00A72FFE"/>
    <w:p w:rsidR="00A72FFE" w:rsidRDefault="00A72FFE"/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Общие положения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 Родительском комитете муниципального бюджетного учреждения «Спортивная школа «Луч» города Калуги (далее – Учреждение) разработано в соответствии с действующим законодательством РФ в области физической культуры и спорта, Уставом Учреждения.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регламентирует отношения между Учреждением и родительской общественностью – родителями (законными представителями) несовершеннолетних занимающихся/спортсменов Учреждения и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Родительский комитет является органом общественного самоуправления и работает в тесном контакте с администрацией, тренерским советом и другими органами самоуправления Учреждения.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Родительский комитет создан в целях учета мнения родителей (законных представителей) несовершеннолетних по вопросам управления Учреждением и при принятии локальных нормативных актов Учреждения, затрагивающих их права и законные интересы, а также оказания помощи тренерскому коллективу в воспитании и обучении занимающихся/спортсменов, обеспечения единства требований к ним.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Основными задачами Родительского комитета являются: - совершенствование условий для осуществления тренировочного процесса, охраны жизни и здоровья занимающихся/спортсменов и свободного развития личности; - защита законных прав и интересов занимающихся/спортсменов; - организация и проведение общешкольных мероприятий; - сотрудничество с органами управления Учреждения, администрацией по вопросам совершенствования тренировочного процесса, организации внеурочного времени занимающихся/спортсменов; - участие в укреплении материально-технической базы Учреждения. </w:t>
      </w:r>
      <w:proofErr w:type="gramEnd"/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своей деятельности Родительский комитет руководствуется Конвенцией ООН о правах ребенка, действующим законодательством РФ в области физической культуры и спорта, Уставом Учреждения, иными локальными нормативными актами Учреждения и настоящим Положением. 1.7. Настоящее Положение вступает в силу с момента его утверждения и действует до замены его новым Положением.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формирования и состав Родительского комитета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Родительский комитет формируется из родителей по отделениям (один родитель от отделения по видам спорта) ежегодно, не позднее 20 сентября текущего года.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состав Родительского комитета обязательно входит представитель администрации с правом решающего голоса.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 правом совещательного голоса или без такого права в состав Родительского комитета могут входить представители Учредителя, общественных организаций, тренеры. Необходимость их приглашения определяется председателем Родительского комитета в зависимости от повестки дня заседаний.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содействовать работе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Руководит деятельностью Родительского комитета председатель, избранный на заседании Родительского комитета открытым голосованием простым большинством голосов. Из своего </w:t>
      </w:r>
      <w:r>
        <w:rPr>
          <w:sz w:val="24"/>
          <w:szCs w:val="24"/>
        </w:rPr>
        <w:lastRenderedPageBreak/>
        <w:t xml:space="preserve">состава члены Родительского комитета избирают секретаря.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Председатель и секретарь Родительского комитета, как и другие члены Родительского комитета, работают на общественных началах и ведут всю документацию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занимающихся/спортсменов от соответствующего отделения.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Полномочия. Права. Ответственность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Родительский комитет в соответствии с Уставом Учреждения имеет следующие полномочия: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содействует обеспечению оптимальных условий для организации тренировочного процесса;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 разъяснительную и консультативную работу среди родителей (законных представителей) занимающихся/спортсменов об их правах и обязанностях;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оказывает содействие в проведении общешкольных мероприятий;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обращения в свой адрес, а также обращения по вопросам, отнесенным настоящим положением к компетенции Родительского комитета, по поручению директора;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согласовывает локальные акты по вопросам, затрагивающим права и законные интересы несовершеннолетних занимающихся/спортсменов;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участие в организации безопасных условий осуществления тренировочного процесса, соблюдения санитарно-гигиенических правил и норм;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делегирует представителей в состав комиссии по урегулированию споров между участниками образовательных отношений;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взаимодействует с органами самоуправления Учреждения по вопросам проведения общешкольных мероприятий и другим вопросам, относящимся к компетенции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Родительский комитет может рассмотреть и другие вопросы жизнедеятельности Учреждения, выходящие за рамки его полномочий, если уполномоченные на то лица или органы передадут ему данные полномочия.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 соответствии с компетенцией, установленной настоящим Положением, Родительский комитет имеет право: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администрации, органам самоуправления Учреждения и получать информацию о результатах их рассмотрения;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инициировать обсуждение внепланового вопроса, касающегося деятельности Учреждения, если его предложение поддержит не менее 20 % присутствующих членов Родительского комитета;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обращаться за разъяснениями в учреждения и организации;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заслушивать и получать информацию от администрации, его органов самоуправления;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вызывать на свои заседания родителей (законных представителей) занимающихся/спортсменов;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обсуждении локальных актов, по вопросам, входящим в его компетенцию;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давать разъяснения и принимать меры по рассматриваемым обращениям;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выносить общественное порицание родителям, уклоняющимся от воспитания детей в семье;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поощрять родителей (законных представителей) занимающихся за активную работу в Родительском комитете, оказание помощи в проведении общешкольных мероприятий и т.д.;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постоянные или временные комиссии под руководством членов Родительского комитета для исполнения своих функций;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председатель Родительского комитета может присутствовать (с последующим информированием Родительского комитета) на отдельных заседаниях тренерского совета, других органов самоуправления по вопросам, относящимся к компетенции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Родительский комитет отвечает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: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решений, рекомендаций Родительского комитета;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качественное принятие решений в соответствии с действующим законодательством;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бездействие отдельных членов Родительского комитета или всего Родительского комитета;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члены Родительского комитета, не принимающие участия в его работе, по представлению председателя Родительского комитета могут быть отозваны.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работы Родительского комитета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Родительский комитет собирается на заседания не реже одного раза в полугодие по мере необходимости.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Заседание считается правомочным, если на его заседании присутствует 2/3 численного состава членов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Заседание Родительского комитета ведет, как правило, председатель Родительского комитета. Секретарь Родительского комитета ведет делопроизводство, связанное с деятельностью Родительского комитета, осуществляет подготовку его заседаний, сдает документацию в архив по завершению работы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При рассмотрении вопросов, связанных с занимающимися/спортсменами, присутствие родителей (законных представителей) на заседании Родительского комитета обязательно.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Администрация Учреждения в месячный срок должна рассмотреть решение Родительского комитета, принять по ним соответствующее решение и сообщить о нем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Делопроизводство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Организационно-техническое и документальное обеспечение деятельности Родительского комитета, а также информирование членов Родительского комитета о вопросах, включѐнных в повестку дня, о дате, времени и месте проведения заседания осуществляется секретарѐм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Делопроизводство Родительского комитета ведѐтся в соответствии с законодательством.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Заседания Родительского комитета оформляются протоколом, в котором фиксируется ход обсуждения вопросов, предложения и замечания членов Родительского комитета. Протоколы подписываются председателем и секретарем Родительского комитета. </w:t>
      </w:r>
    </w:p>
    <w:p w:rsidR="00A72FFE" w:rsidRDefault="00A72FFE" w:rsidP="00A72FFE">
      <w:pPr>
        <w:shd w:val="clear" w:color="auto" w:fill="FFFFFF"/>
        <w:tabs>
          <w:tab w:val="left" w:pos="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 В соответствии с установленным порядком документация Родительского комитета сдается в архив.</w:t>
      </w:r>
    </w:p>
    <w:sectPr w:rsidR="00A72FFE" w:rsidSect="00A72F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FE"/>
    <w:rsid w:val="006A105E"/>
    <w:rsid w:val="00A7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2021-11-04T09:32:00Z</dcterms:created>
  <dcterms:modified xsi:type="dcterms:W3CDTF">2021-11-04T09:35:00Z</dcterms:modified>
</cp:coreProperties>
</file>