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B1" w:rsidRDefault="0032538A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B1" w:rsidRDefault="004150B1"/>
    <w:p w:rsidR="004150B1" w:rsidRDefault="004150B1"/>
    <w:p w:rsidR="004150B1" w:rsidRDefault="004150B1"/>
    <w:p w:rsidR="004150B1" w:rsidRPr="004150B1" w:rsidRDefault="004150B1" w:rsidP="004150B1">
      <w:pPr>
        <w:pStyle w:val="10"/>
        <w:keepNext/>
        <w:keepLines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bookmarkStart w:id="0" w:name="bookmark0"/>
      <w:r w:rsidRPr="004150B1">
        <w:rPr>
          <w:b/>
          <w:sz w:val="24"/>
          <w:szCs w:val="24"/>
        </w:rPr>
        <w:lastRenderedPageBreak/>
        <w:t>1. Общие положения</w:t>
      </w:r>
      <w:bookmarkEnd w:id="0"/>
    </w:p>
    <w:p w:rsidR="004150B1" w:rsidRDefault="004150B1" w:rsidP="004150B1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регламентирует деятельность Совета спортсменов муниципального бюджетного учреждения «Спортивной школы «Луч» 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алуги (далее - Учреждение).</w:t>
      </w:r>
    </w:p>
    <w:p w:rsidR="004150B1" w:rsidRDefault="004150B1" w:rsidP="004150B1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Совет спортсменов создается в целях обеспечения реализации права спортсменов на участие в управлении Учреждением, учета их мнения при принятии Учреждением локальных нормативных актов, затрагивающих их права и законные интересы.</w:t>
      </w:r>
    </w:p>
    <w:p w:rsidR="004150B1" w:rsidRDefault="004150B1" w:rsidP="004150B1">
      <w:pPr>
        <w:pStyle w:val="3"/>
        <w:shd w:val="clear" w:color="auto" w:fill="auto"/>
        <w:tabs>
          <w:tab w:val="left" w:pos="851"/>
          <w:tab w:val="left" w:pos="2450"/>
        </w:tabs>
        <w:spacing w:line="276" w:lineRule="auto"/>
        <w:ind w:left="426" w:right="40"/>
        <w:jc w:val="both"/>
        <w:rPr>
          <w:sz w:val="24"/>
          <w:szCs w:val="24"/>
        </w:rPr>
      </w:pPr>
    </w:p>
    <w:p w:rsidR="004150B1" w:rsidRPr="004150B1" w:rsidRDefault="004150B1" w:rsidP="004150B1">
      <w:pPr>
        <w:pStyle w:val="10"/>
        <w:keepNext/>
        <w:keepLines/>
        <w:shd w:val="clear" w:color="auto" w:fill="auto"/>
        <w:tabs>
          <w:tab w:val="left" w:pos="851"/>
        </w:tabs>
        <w:spacing w:after="70" w:line="276" w:lineRule="auto"/>
        <w:ind w:left="6720" w:hanging="6720"/>
        <w:jc w:val="center"/>
        <w:rPr>
          <w:b/>
          <w:sz w:val="24"/>
          <w:szCs w:val="24"/>
        </w:rPr>
      </w:pPr>
      <w:bookmarkStart w:id="1" w:name="bookmark1"/>
      <w:r w:rsidRPr="004150B1">
        <w:rPr>
          <w:b/>
          <w:sz w:val="24"/>
          <w:szCs w:val="24"/>
        </w:rPr>
        <w:t>2.Цели и задачи Совета учащихся</w:t>
      </w:r>
      <w:bookmarkEnd w:id="1"/>
    </w:p>
    <w:p w:rsidR="004150B1" w:rsidRDefault="004150B1" w:rsidP="004150B1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Целями деятельности Совета спортсменов являются: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67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спортсменов умений и навыков самоуправления, подготовка их к компетентному и ответственному участию в жизни общества.</w:t>
      </w:r>
    </w:p>
    <w:p w:rsidR="004150B1" w:rsidRDefault="004150B1" w:rsidP="004150B1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Задачами деятельности Совета спортсменов являются: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660"/>
          <w:tab w:val="left" w:pos="1591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развитию у спортсменов самостоятельности, способности к самоорганизации и саморазвитию, формирование</w:t>
      </w:r>
      <w:r>
        <w:rPr>
          <w:sz w:val="24"/>
          <w:szCs w:val="24"/>
        </w:rPr>
        <w:tab/>
        <w:t>умений и навыков самоуправления;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20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реализации общественно значимых инициатив спортсменов;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30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и защита прав спортсменов.</w:t>
      </w:r>
    </w:p>
    <w:p w:rsidR="004150B1" w:rsidRDefault="004150B1" w:rsidP="004150B1">
      <w:pPr>
        <w:pStyle w:val="3"/>
        <w:shd w:val="clear" w:color="auto" w:fill="auto"/>
        <w:tabs>
          <w:tab w:val="left" w:pos="851"/>
          <w:tab w:val="left" w:pos="1530"/>
        </w:tabs>
        <w:spacing w:line="276" w:lineRule="auto"/>
        <w:ind w:left="426"/>
        <w:jc w:val="both"/>
        <w:rPr>
          <w:sz w:val="24"/>
          <w:szCs w:val="24"/>
        </w:rPr>
      </w:pPr>
    </w:p>
    <w:p w:rsidR="004150B1" w:rsidRPr="004150B1" w:rsidRDefault="004150B1" w:rsidP="004150B1">
      <w:pPr>
        <w:pStyle w:val="10"/>
        <w:keepNext/>
        <w:keepLines/>
        <w:shd w:val="clear" w:color="auto" w:fill="auto"/>
        <w:tabs>
          <w:tab w:val="left" w:pos="851"/>
        </w:tabs>
        <w:spacing w:line="276" w:lineRule="auto"/>
        <w:ind w:left="4700" w:hanging="4700"/>
        <w:jc w:val="center"/>
        <w:rPr>
          <w:b/>
          <w:sz w:val="24"/>
          <w:szCs w:val="24"/>
        </w:rPr>
      </w:pPr>
      <w:bookmarkStart w:id="2" w:name="bookmark2"/>
      <w:r w:rsidRPr="004150B1">
        <w:rPr>
          <w:b/>
          <w:sz w:val="24"/>
          <w:szCs w:val="24"/>
        </w:rPr>
        <w:t xml:space="preserve">3. Порядок формирования Совета </w:t>
      </w:r>
      <w:r>
        <w:rPr>
          <w:sz w:val="24"/>
          <w:szCs w:val="24"/>
        </w:rPr>
        <w:t>спортсменов</w:t>
      </w:r>
      <w:r w:rsidRPr="004150B1">
        <w:rPr>
          <w:b/>
          <w:sz w:val="24"/>
          <w:szCs w:val="24"/>
        </w:rPr>
        <w:t xml:space="preserve"> и</w:t>
      </w:r>
      <w:bookmarkEnd w:id="2"/>
    </w:p>
    <w:p w:rsidR="004150B1" w:rsidRPr="004150B1" w:rsidRDefault="004150B1" w:rsidP="004150B1">
      <w:pPr>
        <w:pStyle w:val="10"/>
        <w:keepNext/>
        <w:keepLines/>
        <w:shd w:val="clear" w:color="auto" w:fill="auto"/>
        <w:tabs>
          <w:tab w:val="left" w:pos="851"/>
        </w:tabs>
        <w:spacing w:line="276" w:lineRule="auto"/>
        <w:ind w:firstLine="406"/>
        <w:jc w:val="center"/>
        <w:rPr>
          <w:b/>
          <w:sz w:val="24"/>
          <w:szCs w:val="24"/>
        </w:rPr>
      </w:pPr>
      <w:bookmarkStart w:id="3" w:name="bookmark3"/>
      <w:r w:rsidRPr="004150B1">
        <w:rPr>
          <w:b/>
          <w:sz w:val="24"/>
          <w:szCs w:val="24"/>
        </w:rPr>
        <w:t>организация деятельности</w:t>
      </w:r>
      <w:bookmarkEnd w:id="3"/>
    </w:p>
    <w:p w:rsidR="004150B1" w:rsidRDefault="004150B1" w:rsidP="004150B1">
      <w:pPr>
        <w:pStyle w:val="3"/>
        <w:numPr>
          <w:ilvl w:val="0"/>
          <w:numId w:val="3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Состав Совета спортсменов формируется сроком на один год из семи спортсменов, избранных в первом месяце текущего учебного года на общем собрании спортсменов Учреждения.</w:t>
      </w:r>
    </w:p>
    <w:p w:rsidR="004150B1" w:rsidRDefault="004150B1" w:rsidP="004150B1">
      <w:pPr>
        <w:pStyle w:val="3"/>
        <w:numPr>
          <w:ilvl w:val="0"/>
          <w:numId w:val="3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Состав Совета спортсменов утверждается приказом руководителя Учреждения.</w:t>
      </w:r>
    </w:p>
    <w:p w:rsidR="004150B1" w:rsidRDefault="004150B1" w:rsidP="004150B1">
      <w:pPr>
        <w:pStyle w:val="3"/>
        <w:numPr>
          <w:ilvl w:val="0"/>
          <w:numId w:val="3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спортсменов избирается из состава Совета спортсменов открытым голосованием простым большинством голосов на первом заседании Совета спортсменов.</w:t>
      </w:r>
    </w:p>
    <w:p w:rsidR="004150B1" w:rsidRDefault="004150B1" w:rsidP="004150B1">
      <w:pPr>
        <w:pStyle w:val="3"/>
        <w:numPr>
          <w:ilvl w:val="0"/>
          <w:numId w:val="3"/>
        </w:numPr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спортсменов проводит свои заседания по мере необходимости, но не реже </w:t>
      </w:r>
      <w:r>
        <w:rPr>
          <w:rStyle w:val="11"/>
          <w:sz w:val="24"/>
          <w:szCs w:val="24"/>
        </w:rPr>
        <w:t xml:space="preserve">2 </w:t>
      </w:r>
      <w:r>
        <w:rPr>
          <w:sz w:val="24"/>
          <w:szCs w:val="24"/>
        </w:rPr>
        <w:t>раз в год.</w:t>
      </w:r>
    </w:p>
    <w:p w:rsidR="004150B1" w:rsidRDefault="004150B1" w:rsidP="004150B1">
      <w:pPr>
        <w:pStyle w:val="3"/>
        <w:shd w:val="clear" w:color="auto" w:fill="auto"/>
        <w:tabs>
          <w:tab w:val="left" w:pos="851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3.6. Совет спортсменов принимает решения открытым голосованием простым большинством голосов при наличии на заседании не менее 50% его представителей. При равенстве голосов решающим считается голос председателя. Решения носят рекомендательный характер.</w:t>
      </w:r>
    </w:p>
    <w:p w:rsidR="004150B1" w:rsidRDefault="004150B1" w:rsidP="004150B1">
      <w:pPr>
        <w:pStyle w:val="3"/>
        <w:shd w:val="clear" w:color="auto" w:fill="auto"/>
        <w:tabs>
          <w:tab w:val="left" w:pos="851"/>
        </w:tabs>
        <w:spacing w:line="276" w:lineRule="auto"/>
        <w:ind w:right="-1" w:firstLine="406"/>
        <w:jc w:val="center"/>
        <w:rPr>
          <w:rStyle w:val="26"/>
          <w:i w:val="0"/>
          <w:sz w:val="24"/>
          <w:szCs w:val="24"/>
        </w:rPr>
      </w:pPr>
    </w:p>
    <w:p w:rsidR="004150B1" w:rsidRPr="004150B1" w:rsidRDefault="004150B1" w:rsidP="004150B1">
      <w:pPr>
        <w:pStyle w:val="3"/>
        <w:shd w:val="clear" w:color="auto" w:fill="auto"/>
        <w:tabs>
          <w:tab w:val="left" w:pos="851"/>
        </w:tabs>
        <w:spacing w:line="276" w:lineRule="auto"/>
        <w:ind w:right="-1" w:firstLine="406"/>
        <w:jc w:val="center"/>
        <w:rPr>
          <w:rStyle w:val="a4"/>
          <w:b w:val="0"/>
          <w:sz w:val="24"/>
          <w:szCs w:val="24"/>
        </w:rPr>
      </w:pPr>
      <w:r w:rsidRPr="004150B1">
        <w:rPr>
          <w:rStyle w:val="26"/>
          <w:i w:val="0"/>
          <w:sz w:val="24"/>
          <w:szCs w:val="24"/>
        </w:rPr>
        <w:t>4</w:t>
      </w:r>
      <w:r>
        <w:rPr>
          <w:rStyle w:val="26"/>
          <w:sz w:val="24"/>
          <w:szCs w:val="24"/>
        </w:rPr>
        <w:t>.</w:t>
      </w:r>
      <w:r>
        <w:rPr>
          <w:rStyle w:val="a4"/>
          <w:sz w:val="24"/>
          <w:szCs w:val="24"/>
        </w:rPr>
        <w:t xml:space="preserve"> Компетенции Совета </w:t>
      </w:r>
      <w:r w:rsidRPr="004150B1">
        <w:rPr>
          <w:b/>
          <w:sz w:val="24"/>
          <w:szCs w:val="24"/>
        </w:rPr>
        <w:t>спортсменов.</w:t>
      </w:r>
      <w:r w:rsidRPr="004150B1">
        <w:rPr>
          <w:rStyle w:val="a4"/>
          <w:b w:val="0"/>
          <w:sz w:val="24"/>
          <w:szCs w:val="24"/>
        </w:rPr>
        <w:t xml:space="preserve"> </w:t>
      </w:r>
    </w:p>
    <w:p w:rsidR="004150B1" w:rsidRDefault="004150B1" w:rsidP="004150B1">
      <w:pPr>
        <w:pStyle w:val="3"/>
        <w:shd w:val="clear" w:color="auto" w:fill="auto"/>
        <w:tabs>
          <w:tab w:val="left" w:pos="851"/>
        </w:tabs>
        <w:spacing w:line="276" w:lineRule="auto"/>
        <w:ind w:right="-1" w:firstLine="406"/>
      </w:pPr>
      <w:r>
        <w:rPr>
          <w:sz w:val="24"/>
          <w:szCs w:val="24"/>
        </w:rPr>
        <w:t>4.1. К компетенции Совета спортсменов относятся: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91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и разработка предложений по совершенствованию правил внутреннего распорядка спортсменов, иных локальных нормативных актов Учреждения, затрагивающих права и законные интересы спортсменов;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96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планирование и организация </w:t>
      </w:r>
      <w:proofErr w:type="spellStart"/>
      <w:r>
        <w:rPr>
          <w:sz w:val="24"/>
          <w:szCs w:val="24"/>
        </w:rPr>
        <w:t>внеучебной</w:t>
      </w:r>
      <w:proofErr w:type="spellEnd"/>
      <w:r>
        <w:rPr>
          <w:sz w:val="24"/>
          <w:szCs w:val="24"/>
        </w:rPr>
        <w:t xml:space="preserve"> деятельности спортсменов, различных мероприятий с участием спортсменов;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6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и сообщение мотивированного мнения при принятии локальных нормативных актов, затрагивающих права и законные интересы спортсменов;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30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участие в планировании работы Учреждения;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640"/>
        </w:tabs>
        <w:spacing w:line="276" w:lineRule="auto"/>
        <w:ind w:left="20" w:right="40" w:firstLine="406"/>
        <w:jc w:val="both"/>
        <w:rPr>
          <w:sz w:val="24"/>
          <w:szCs w:val="24"/>
        </w:rPr>
      </w:pPr>
      <w:r>
        <w:rPr>
          <w:sz w:val="24"/>
          <w:szCs w:val="24"/>
        </w:rPr>
        <w:t>внесение предложений коллегиальным органам управления Учреждением по актуальным для коллектива спортсменов вопросам;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50"/>
        </w:tabs>
        <w:spacing w:line="276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иные вопросы в соответствии с законодательством Российской Федерации.</w:t>
      </w:r>
    </w:p>
    <w:p w:rsidR="004150B1" w:rsidRPr="004150B1" w:rsidRDefault="004150B1" w:rsidP="004150B1">
      <w:pPr>
        <w:pStyle w:val="31"/>
        <w:shd w:val="clear" w:color="auto" w:fill="auto"/>
        <w:tabs>
          <w:tab w:val="left" w:pos="851"/>
        </w:tabs>
        <w:spacing w:line="276" w:lineRule="auto"/>
        <w:ind w:left="4820" w:hanging="4820"/>
        <w:rPr>
          <w:b/>
          <w:sz w:val="24"/>
          <w:szCs w:val="24"/>
        </w:rPr>
      </w:pPr>
      <w:r w:rsidRPr="004150B1">
        <w:rPr>
          <w:b/>
          <w:sz w:val="24"/>
          <w:szCs w:val="24"/>
        </w:rPr>
        <w:t xml:space="preserve">5. Права и ответственность Совета спортсменов. </w:t>
      </w:r>
    </w:p>
    <w:p w:rsidR="004150B1" w:rsidRDefault="004150B1" w:rsidP="004150B1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line="276" w:lineRule="auto"/>
        <w:ind w:left="6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Совет спортсменов имеет право: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80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направлять администрации Учреждения письменные запросы, предложения по работе Совета спортсменов и получать на них официальные ответы;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680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администрации информацию по вопросам организации тренировочного процесса Учреждения;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850"/>
        </w:tabs>
        <w:spacing w:line="276" w:lineRule="auto"/>
        <w:ind w:left="60" w:right="120" w:firstLine="406"/>
        <w:rPr>
          <w:sz w:val="24"/>
          <w:szCs w:val="24"/>
        </w:rPr>
      </w:pPr>
      <w:r>
        <w:rPr>
          <w:sz w:val="24"/>
          <w:szCs w:val="24"/>
        </w:rPr>
        <w:t>обращаться и принимать участие в работе Комиссии Учреждения по урегулированию споров между участниками тренировочных отношений;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40"/>
        </w:tabs>
        <w:spacing w:line="276" w:lineRule="auto"/>
        <w:ind w:left="60" w:firstLine="406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рассматривать обращения, поступившие в Совет спортсменов;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910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взаимодействовать с коллегиальными органами управления и другими органами Учреждения, запрашивать и получать от них необходимую для деятельности Совета спортсменов информацию;</w:t>
      </w:r>
    </w:p>
    <w:p w:rsidR="004150B1" w:rsidRDefault="004150B1" w:rsidP="004150B1">
      <w:pPr>
        <w:pStyle w:val="3"/>
        <w:numPr>
          <w:ilvl w:val="0"/>
          <w:numId w:val="2"/>
        </w:numPr>
        <w:shd w:val="clear" w:color="auto" w:fill="auto"/>
        <w:tabs>
          <w:tab w:val="left" w:pos="851"/>
          <w:tab w:val="left" w:pos="1560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иные полномочия в порядке, установленном законодательством и Уставом Учреждения.</w:t>
      </w:r>
    </w:p>
    <w:p w:rsidR="004150B1" w:rsidRDefault="004150B1" w:rsidP="004150B1">
      <w:pPr>
        <w:pStyle w:val="3"/>
        <w:numPr>
          <w:ilvl w:val="0"/>
          <w:numId w:val="4"/>
        </w:numPr>
        <w:shd w:val="clear" w:color="auto" w:fill="auto"/>
        <w:tabs>
          <w:tab w:val="left" w:pos="851"/>
        </w:tabs>
        <w:spacing w:line="276" w:lineRule="auto"/>
        <w:ind w:left="60" w:right="560" w:firstLine="406"/>
        <w:rPr>
          <w:sz w:val="24"/>
          <w:szCs w:val="24"/>
        </w:rPr>
      </w:pPr>
      <w:r>
        <w:rPr>
          <w:sz w:val="24"/>
          <w:szCs w:val="24"/>
        </w:rPr>
        <w:t>Совет спортсменов несет ответственность за выполнение закрепленных за ним функций.</w:t>
      </w:r>
    </w:p>
    <w:p w:rsidR="004150B1" w:rsidRDefault="004150B1" w:rsidP="004150B1">
      <w:pPr>
        <w:pStyle w:val="3"/>
        <w:shd w:val="clear" w:color="auto" w:fill="auto"/>
        <w:tabs>
          <w:tab w:val="left" w:pos="851"/>
          <w:tab w:val="left" w:pos="2230"/>
        </w:tabs>
        <w:spacing w:line="276" w:lineRule="auto"/>
        <w:ind w:left="466" w:right="560"/>
        <w:rPr>
          <w:sz w:val="24"/>
          <w:szCs w:val="24"/>
        </w:rPr>
      </w:pPr>
    </w:p>
    <w:p w:rsidR="004150B1" w:rsidRPr="004150B1" w:rsidRDefault="004150B1" w:rsidP="004150B1">
      <w:pPr>
        <w:pStyle w:val="31"/>
        <w:shd w:val="clear" w:color="auto" w:fill="auto"/>
        <w:tabs>
          <w:tab w:val="left" w:pos="851"/>
        </w:tabs>
        <w:spacing w:line="276" w:lineRule="auto"/>
        <w:ind w:firstLine="406"/>
        <w:rPr>
          <w:b/>
          <w:sz w:val="24"/>
          <w:szCs w:val="24"/>
        </w:rPr>
      </w:pPr>
      <w:r w:rsidRPr="004150B1">
        <w:rPr>
          <w:b/>
          <w:sz w:val="24"/>
          <w:szCs w:val="24"/>
        </w:rPr>
        <w:t>6. Порядок учета мнения Совета спортсменов при принятии</w:t>
      </w:r>
    </w:p>
    <w:p w:rsidR="004150B1" w:rsidRPr="004150B1" w:rsidRDefault="004150B1" w:rsidP="004150B1">
      <w:pPr>
        <w:pStyle w:val="31"/>
        <w:shd w:val="clear" w:color="auto" w:fill="auto"/>
        <w:tabs>
          <w:tab w:val="left" w:pos="851"/>
        </w:tabs>
        <w:spacing w:line="276" w:lineRule="auto"/>
        <w:ind w:firstLine="406"/>
        <w:rPr>
          <w:b/>
          <w:sz w:val="24"/>
          <w:szCs w:val="24"/>
        </w:rPr>
      </w:pPr>
      <w:r w:rsidRPr="004150B1">
        <w:rPr>
          <w:b/>
          <w:sz w:val="24"/>
          <w:szCs w:val="24"/>
        </w:rPr>
        <w:t>локальных нормативных актов Учреждения</w:t>
      </w:r>
    </w:p>
    <w:p w:rsidR="004150B1" w:rsidRDefault="004150B1" w:rsidP="004150B1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Перед принятием локальных нормативных актов, руководитель Учреждения направляет проект локального акта и обоснование необходимости его принятия в Совет спортсменов.</w:t>
      </w:r>
    </w:p>
    <w:p w:rsidR="004150B1" w:rsidRDefault="004150B1" w:rsidP="004150B1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Не позднее пяти рабочих дней со дня получения акта Совет спортсменов направляет руководителю Учреждения мотивированное мнение по акту в письменной форме.</w:t>
      </w:r>
    </w:p>
    <w:p w:rsidR="004150B1" w:rsidRDefault="004150B1" w:rsidP="004150B1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Если мотивированное мнение Совета спортсменов не содержит согласия с проектом локального нормативного акта или содержит предложения по его совершенствованию, руководитель обязан в течение трех рабочих дней после получения мотивированного мнения провести дополнительные консультации с Советом спортсменов с целью достижения взаимоприемлемого решения.</w:t>
      </w:r>
    </w:p>
    <w:p w:rsidR="004150B1" w:rsidRDefault="004150B1" w:rsidP="004150B1">
      <w:pPr>
        <w:pStyle w:val="3"/>
        <w:numPr>
          <w:ilvl w:val="0"/>
          <w:numId w:val="5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согласие не достигнуто, возникшие разногласия оформляются протоколом. После этого руководитель Учреждения имеет право принять локальный нормативный акт, а Совет спортсменов имеет </w:t>
      </w:r>
      <w:r>
        <w:rPr>
          <w:sz w:val="24"/>
          <w:szCs w:val="24"/>
        </w:rPr>
        <w:lastRenderedPageBreak/>
        <w:t>право оспорить принятое решение в соответствии с действующим законодательством.</w:t>
      </w:r>
    </w:p>
    <w:p w:rsidR="004150B1" w:rsidRPr="004150B1" w:rsidRDefault="004150B1" w:rsidP="004150B1">
      <w:pPr>
        <w:pStyle w:val="31"/>
        <w:shd w:val="clear" w:color="auto" w:fill="auto"/>
        <w:tabs>
          <w:tab w:val="left" w:pos="851"/>
        </w:tabs>
        <w:spacing w:line="276" w:lineRule="auto"/>
        <w:ind w:left="8680" w:hanging="8680"/>
        <w:rPr>
          <w:b/>
          <w:sz w:val="24"/>
          <w:szCs w:val="24"/>
        </w:rPr>
      </w:pPr>
      <w:r w:rsidRPr="004150B1">
        <w:rPr>
          <w:b/>
          <w:sz w:val="24"/>
          <w:szCs w:val="24"/>
        </w:rPr>
        <w:t>7. Делопроизводство</w:t>
      </w:r>
    </w:p>
    <w:p w:rsidR="004150B1" w:rsidRDefault="004150B1" w:rsidP="004150B1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заседаниях Совета спортсменов ведется протокол. В протоколах фиксируются дата проведения, количественное присутствие членов Совета спортсменов, повестка дня, ход обсуждения вопросов, предложения и замечания, решения.</w:t>
      </w:r>
    </w:p>
    <w:p w:rsidR="004150B1" w:rsidRDefault="004150B1" w:rsidP="004150B1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line="276" w:lineRule="auto"/>
        <w:ind w:left="60" w:right="1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Протоколы подписываются председателем и секретарем Совета спортсменов. Нумерация протоколов ведется от начала учебного года. </w:t>
      </w:r>
      <w:r>
        <w:rPr>
          <w:rStyle w:val="2pt"/>
          <w:sz w:val="24"/>
          <w:szCs w:val="24"/>
        </w:rPr>
        <w:t xml:space="preserve">Книга </w:t>
      </w:r>
      <w:r>
        <w:rPr>
          <w:sz w:val="24"/>
          <w:szCs w:val="24"/>
        </w:rPr>
        <w:t>протоколов прошнуровывается, скрепляется подписью директора и печатью Учреждения. Руководство Учреждения обеспечивает хранение протоколов Совета спортсменов в общем делопроизводстве.</w:t>
      </w:r>
    </w:p>
    <w:p w:rsidR="004150B1" w:rsidRDefault="004150B1"/>
    <w:p w:rsidR="004150B1" w:rsidRDefault="004150B1"/>
    <w:p w:rsidR="004150B1" w:rsidRDefault="004150B1"/>
    <w:sectPr w:rsidR="004150B1" w:rsidSect="000A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442D"/>
    <w:multiLevelType w:val="multilevel"/>
    <w:tmpl w:val="A0BCC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0428B5"/>
    <w:multiLevelType w:val="multilevel"/>
    <w:tmpl w:val="F0B4E76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4D623C9"/>
    <w:multiLevelType w:val="multilevel"/>
    <w:tmpl w:val="014E455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3F25A3B"/>
    <w:multiLevelType w:val="multilevel"/>
    <w:tmpl w:val="017AF08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65C47D6"/>
    <w:multiLevelType w:val="multilevel"/>
    <w:tmpl w:val="AF2E14C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07E53B7"/>
    <w:multiLevelType w:val="multilevel"/>
    <w:tmpl w:val="DC56753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0B1"/>
    <w:rsid w:val="000A746A"/>
    <w:rsid w:val="0032538A"/>
    <w:rsid w:val="0032580B"/>
    <w:rsid w:val="004150B1"/>
    <w:rsid w:val="005726C4"/>
    <w:rsid w:val="0098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4150B1"/>
    <w:rPr>
      <w:rFonts w:ascii="Times New Roman" w:eastAsia="Times New Roman" w:hAnsi="Times New Roman" w:cs="Times New Roman"/>
      <w:spacing w:val="20"/>
      <w:sz w:val="52"/>
      <w:szCs w:val="52"/>
      <w:shd w:val="clear" w:color="auto" w:fill="FFFFFF"/>
    </w:rPr>
  </w:style>
  <w:style w:type="paragraph" w:customStyle="1" w:styleId="3">
    <w:name w:val="Основной текст3"/>
    <w:basedOn w:val="a"/>
    <w:link w:val="a3"/>
    <w:rsid w:val="004150B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52"/>
      <w:szCs w:val="52"/>
    </w:rPr>
  </w:style>
  <w:style w:type="character" w:customStyle="1" w:styleId="30">
    <w:name w:val="Основной текст (3)_"/>
    <w:basedOn w:val="a0"/>
    <w:link w:val="31"/>
    <w:locked/>
    <w:rsid w:val="004150B1"/>
    <w:rPr>
      <w:rFonts w:ascii="Times New Roman" w:eastAsia="Times New Roman" w:hAnsi="Times New Roman" w:cs="Times New Roman"/>
      <w:spacing w:val="20"/>
      <w:sz w:val="52"/>
      <w:szCs w:val="5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150B1"/>
    <w:pPr>
      <w:shd w:val="clear" w:color="auto" w:fill="FFFFFF"/>
      <w:spacing w:after="0" w:line="760" w:lineRule="exact"/>
      <w:jc w:val="center"/>
    </w:pPr>
    <w:rPr>
      <w:rFonts w:ascii="Times New Roman" w:eastAsia="Times New Roman" w:hAnsi="Times New Roman" w:cs="Times New Roman"/>
      <w:spacing w:val="20"/>
      <w:sz w:val="52"/>
      <w:szCs w:val="52"/>
    </w:rPr>
  </w:style>
  <w:style w:type="character" w:customStyle="1" w:styleId="1">
    <w:name w:val="Заголовок №1_"/>
    <w:basedOn w:val="a0"/>
    <w:link w:val="10"/>
    <w:locked/>
    <w:rsid w:val="004150B1"/>
    <w:rPr>
      <w:rFonts w:ascii="Times New Roman" w:eastAsia="Times New Roman" w:hAnsi="Times New Roman" w:cs="Times New Roman"/>
      <w:spacing w:val="20"/>
      <w:sz w:val="52"/>
      <w:szCs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4150B1"/>
    <w:pPr>
      <w:shd w:val="clear" w:color="auto" w:fill="FFFFFF"/>
      <w:spacing w:after="0" w:line="660" w:lineRule="exact"/>
      <w:outlineLvl w:val="0"/>
    </w:pPr>
    <w:rPr>
      <w:rFonts w:ascii="Times New Roman" w:eastAsia="Times New Roman" w:hAnsi="Times New Roman" w:cs="Times New Roman"/>
      <w:spacing w:val="20"/>
      <w:sz w:val="52"/>
      <w:szCs w:val="52"/>
    </w:rPr>
  </w:style>
  <w:style w:type="character" w:customStyle="1" w:styleId="11">
    <w:name w:val="Основной текст1"/>
    <w:basedOn w:val="a3"/>
    <w:rsid w:val="004150B1"/>
  </w:style>
  <w:style w:type="character" w:customStyle="1" w:styleId="26">
    <w:name w:val="Основной текст + 26"/>
    <w:aliases w:val="5 pt,Полужирный,Курсив,Интервал 3 pt,Масштаб 90%"/>
    <w:basedOn w:val="a3"/>
    <w:rsid w:val="004150B1"/>
    <w:rPr>
      <w:b/>
      <w:bCs/>
      <w:i/>
      <w:iCs/>
      <w:spacing w:val="60"/>
      <w:w w:val="90"/>
      <w:sz w:val="53"/>
      <w:szCs w:val="53"/>
    </w:rPr>
  </w:style>
  <w:style w:type="character" w:customStyle="1" w:styleId="a4">
    <w:name w:val="Основной текст + Полужирный"/>
    <w:basedOn w:val="a3"/>
    <w:rsid w:val="004150B1"/>
    <w:rPr>
      <w:b/>
      <w:bCs/>
    </w:rPr>
  </w:style>
  <w:style w:type="character" w:customStyle="1" w:styleId="2pt">
    <w:name w:val="Основной текст + Интервал 2 pt"/>
    <w:basedOn w:val="a3"/>
    <w:rsid w:val="004150B1"/>
    <w:rPr>
      <w:spacing w:val="50"/>
    </w:rPr>
  </w:style>
  <w:style w:type="paragraph" w:styleId="a5">
    <w:name w:val="Balloon Text"/>
    <w:basedOn w:val="a"/>
    <w:link w:val="a6"/>
    <w:uiPriority w:val="99"/>
    <w:semiHidden/>
    <w:unhideWhenUsed/>
    <w:rsid w:val="0032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2021-11-04T08:05:00Z</dcterms:created>
  <dcterms:modified xsi:type="dcterms:W3CDTF">2021-11-04T08:42:00Z</dcterms:modified>
</cp:coreProperties>
</file>